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090BB00B"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w:t>
      </w:r>
      <w:r w:rsidR="00137105">
        <w:rPr>
          <w:rFonts w:eastAsiaTheme="minorEastAsia" w:hint="eastAsia"/>
          <w:b/>
          <w:noProof/>
          <w:sz w:val="24"/>
          <w:lang w:eastAsia="zh-CN"/>
        </w:rPr>
        <w:t>3</w:t>
      </w:r>
      <w:r>
        <w:rPr>
          <w:b/>
          <w:noProof/>
          <w:sz w:val="24"/>
        </w:rPr>
        <w:t xml:space="preserve"> Meeting #1</w:t>
      </w:r>
      <w:r w:rsidR="00137105">
        <w:rPr>
          <w:rFonts w:eastAsiaTheme="minorEastAsia" w:hint="eastAsia"/>
          <w:b/>
          <w:noProof/>
          <w:sz w:val="24"/>
          <w:lang w:eastAsia="zh-CN"/>
        </w:rPr>
        <w:t>39</w:t>
      </w:r>
      <w:r>
        <w:rPr>
          <w:b/>
          <w:i/>
          <w:noProof/>
          <w:sz w:val="28"/>
        </w:rPr>
        <w:tab/>
      </w:r>
      <w:r w:rsidR="0023781C" w:rsidRPr="0023781C">
        <w:rPr>
          <w:b/>
          <w:noProof/>
          <w:sz w:val="24"/>
        </w:rPr>
        <w:t>C3-250226</w:t>
      </w:r>
    </w:p>
    <w:p w14:paraId="375B5264" w14:textId="51E77EF7" w:rsidR="000738F1" w:rsidRDefault="00137105" w:rsidP="000738F1">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Athens, Greece, 17 – 21 February 2025</w:t>
      </w:r>
    </w:p>
    <w:bookmarkEnd w:id="2"/>
    <w:p w14:paraId="45749155" w14:textId="3CF87799" w:rsidR="000738F1" w:rsidRDefault="000738F1" w:rsidP="000738F1">
      <w:pPr>
        <w:pStyle w:val="a3"/>
        <w:pBdr>
          <w:bottom w:val="single" w:sz="4" w:space="1" w:color="auto"/>
        </w:pBdr>
        <w:tabs>
          <w:tab w:val="right" w:pos="9639"/>
        </w:tabs>
        <w:rPr>
          <w:rFonts w:cs="Arial"/>
          <w:b w:val="0"/>
          <w:bCs/>
          <w:noProof w:val="0"/>
          <w:sz w:val="24"/>
          <w:szCs w:val="24"/>
        </w:rPr>
      </w:pPr>
    </w:p>
    <w:p w14:paraId="0545274A" w14:textId="65234FFF"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A28D3">
        <w:rPr>
          <w:rFonts w:ascii="Arial" w:hAnsi="Arial" w:cs="Arial" w:hint="eastAsia"/>
          <w:b/>
          <w:bCs/>
          <w:lang w:val="en-US" w:eastAsia="zh-CN"/>
        </w:rPr>
        <w:t>vivo</w:t>
      </w:r>
    </w:p>
    <w:p w14:paraId="4900EC4B" w14:textId="731C55D3"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F4232">
        <w:rPr>
          <w:rFonts w:ascii="Arial" w:hAnsi="Arial" w:cs="Arial"/>
          <w:b/>
          <w:bCs/>
          <w:lang w:val="en-US"/>
        </w:rPr>
        <w:t>Discussion</w:t>
      </w:r>
      <w:r w:rsidRPr="006B5418">
        <w:rPr>
          <w:rFonts w:ascii="Arial" w:hAnsi="Arial" w:cs="Arial"/>
          <w:b/>
          <w:bCs/>
          <w:lang w:val="en-US"/>
        </w:rPr>
        <w:t xml:space="preserve"> on</w:t>
      </w:r>
      <w:r>
        <w:rPr>
          <w:rFonts w:ascii="Arial" w:hAnsi="Arial" w:cs="Arial"/>
          <w:b/>
          <w:bCs/>
          <w:lang w:val="en-US"/>
        </w:rPr>
        <w:t xml:space="preserve"> </w:t>
      </w:r>
      <w:r w:rsidR="00137105">
        <w:rPr>
          <w:rFonts w:ascii="Arial" w:hAnsi="Arial" w:cs="Arial" w:hint="eastAsia"/>
          <w:b/>
          <w:bCs/>
          <w:lang w:val="en-US" w:eastAsia="zh-CN"/>
        </w:rPr>
        <w:t>new capability of MTLF for LMF-based AI/ML positioning</w:t>
      </w:r>
    </w:p>
    <w:p w14:paraId="4375CBBE" w14:textId="4538B1D4"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19161157" w14:textId="63A5739F" w:rsidR="000738F1" w:rsidRPr="006B5418" w:rsidRDefault="000738F1" w:rsidP="000738F1">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w:t>
      </w:r>
      <w:r w:rsidR="00137105">
        <w:rPr>
          <w:rFonts w:ascii="Arial" w:hAnsi="Arial" w:cs="Arial" w:hint="eastAsia"/>
          <w:b/>
          <w:bCs/>
          <w:lang w:val="en-US" w:eastAsia="zh-CN"/>
        </w:rPr>
        <w:t>9.39</w:t>
      </w:r>
      <w:r w:rsidR="00933FB7">
        <w:rPr>
          <w:rFonts w:ascii="Arial" w:hAnsi="Arial" w:cs="Arial" w:hint="eastAsia"/>
          <w:b/>
          <w:bCs/>
          <w:lang w:val="en-US" w:eastAsia="zh-CN"/>
        </w:rPr>
        <w:t xml:space="preserve"> AIML_CN</w:t>
      </w:r>
    </w:p>
    <w:p w14:paraId="7EA3FDDC" w14:textId="6551F538" w:rsidR="000738F1" w:rsidRPr="006B5418" w:rsidRDefault="000738F1" w:rsidP="000738F1">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2820DF">
        <w:rPr>
          <w:rFonts w:ascii="Arial" w:hAnsi="Arial" w:cs="Arial" w:hint="eastAsia"/>
          <w:b/>
          <w:bCs/>
          <w:lang w:val="en-US" w:eastAsia="zh-CN"/>
        </w:rPr>
        <w:t>Discussion</w:t>
      </w:r>
    </w:p>
    <w:p w14:paraId="19610782" w14:textId="1E834E3D" w:rsidR="00545D42" w:rsidRPr="00545D42" w:rsidRDefault="00545D42" w:rsidP="00A14028">
      <w:pPr>
        <w:pStyle w:val="1"/>
        <w:rPr>
          <w:lang w:val="en-US" w:eastAsia="en-GB"/>
        </w:rPr>
      </w:pPr>
      <w:r>
        <w:rPr>
          <w:rFonts w:hint="eastAsia"/>
          <w:lang w:val="en-US" w:eastAsia="zh-CN"/>
        </w:rPr>
        <w:t>1</w:t>
      </w:r>
      <w:r w:rsidRPr="00545D42">
        <w:rPr>
          <w:lang w:val="en-US" w:eastAsia="en-GB"/>
        </w:rPr>
        <w:t xml:space="preserve">. </w:t>
      </w:r>
      <w:r>
        <w:rPr>
          <w:rFonts w:hint="eastAsia"/>
          <w:lang w:val="en-US" w:eastAsia="zh-CN"/>
        </w:rPr>
        <w:t>Introduction</w:t>
      </w:r>
    </w:p>
    <w:p w14:paraId="1D716BC3" w14:textId="17FD64D8" w:rsidR="00545D42" w:rsidRPr="00545D42" w:rsidRDefault="00545D42" w:rsidP="005241D7">
      <w:pPr>
        <w:rPr>
          <w:lang w:val="en-US" w:eastAsia="zh-CN"/>
        </w:rPr>
      </w:pPr>
      <w:r w:rsidRPr="00545D42">
        <w:rPr>
          <w:lang w:val="en-US" w:eastAsia="zh-CN"/>
        </w:rPr>
        <w:t xml:space="preserve">MTLF register its capability </w:t>
      </w:r>
      <w:r w:rsidR="005241D7">
        <w:rPr>
          <w:lang w:val="en-US" w:eastAsia="zh-CN"/>
        </w:rPr>
        <w:t>of</w:t>
      </w:r>
      <w:r w:rsidRPr="00545D42">
        <w:rPr>
          <w:lang w:val="en-US" w:eastAsia="zh-CN"/>
        </w:rPr>
        <w:t xml:space="preserve"> LMF-based AI/ML positioning and for LMF to retrieve the ML model used in this process. The</w:t>
      </w:r>
      <w:r>
        <w:rPr>
          <w:rFonts w:hint="eastAsia"/>
          <w:lang w:val="en-US" w:eastAsia="zh-CN"/>
        </w:rPr>
        <w:t xml:space="preserve"> associated</w:t>
      </w:r>
      <w:r w:rsidRPr="00545D42">
        <w:rPr>
          <w:lang w:val="en-US" w:eastAsia="zh-CN"/>
        </w:rPr>
        <w:t xml:space="preserve"> steps are as follows:</w:t>
      </w:r>
    </w:p>
    <w:p w14:paraId="233FD0DD" w14:textId="7E355F8C" w:rsidR="00545D42" w:rsidRPr="00545D42" w:rsidRDefault="005241D7" w:rsidP="005241D7">
      <w:pPr>
        <w:pStyle w:val="B1"/>
        <w:rPr>
          <w:lang w:val="en-US" w:eastAsia="zh-CN"/>
        </w:rPr>
      </w:pPr>
      <w:r>
        <w:rPr>
          <w:lang w:val="en-US" w:eastAsia="zh-CN"/>
        </w:rPr>
        <w:t>-</w:t>
      </w:r>
      <w:r>
        <w:rPr>
          <w:lang w:val="en-US" w:eastAsia="zh-CN"/>
        </w:rPr>
        <w:tab/>
      </w:r>
      <w:r w:rsidR="00545D42" w:rsidRPr="00545D42">
        <w:rPr>
          <w:lang w:val="en-US" w:eastAsia="zh-CN"/>
        </w:rPr>
        <w:t xml:space="preserve">MTLF registers </w:t>
      </w:r>
      <w:r w:rsidR="0041227A">
        <w:rPr>
          <w:lang w:val="en-US" w:eastAsia="zh-CN"/>
        </w:rPr>
        <w:t>its</w:t>
      </w:r>
      <w:r w:rsidR="00545D42" w:rsidRPr="00545D42">
        <w:rPr>
          <w:lang w:val="en-US" w:eastAsia="zh-CN"/>
        </w:rPr>
        <w:t xml:space="preserve"> capability with NRF.</w:t>
      </w:r>
      <w:r w:rsidR="008910E9">
        <w:rPr>
          <w:rFonts w:hint="eastAsia"/>
          <w:lang w:val="en-US" w:eastAsia="zh-CN"/>
        </w:rPr>
        <w:t xml:space="preserve"> (CT4)</w:t>
      </w:r>
    </w:p>
    <w:p w14:paraId="623C6A87" w14:textId="35D482E3" w:rsidR="00545D42" w:rsidRPr="00545D42" w:rsidRDefault="005241D7" w:rsidP="005241D7">
      <w:pPr>
        <w:pStyle w:val="B1"/>
        <w:rPr>
          <w:lang w:val="en-US" w:eastAsia="zh-CN"/>
        </w:rPr>
      </w:pPr>
      <w:r>
        <w:rPr>
          <w:lang w:val="en-US" w:eastAsia="zh-CN"/>
        </w:rPr>
        <w:t>-</w:t>
      </w:r>
      <w:r>
        <w:rPr>
          <w:lang w:val="en-US" w:eastAsia="zh-CN"/>
        </w:rPr>
        <w:tab/>
      </w:r>
      <w:r w:rsidR="00065C07">
        <w:rPr>
          <w:lang w:val="en-US" w:eastAsia="zh-CN"/>
        </w:rPr>
        <w:t xml:space="preserve">LMF </w:t>
      </w:r>
      <w:r w:rsidR="00545D42" w:rsidRPr="00545D42">
        <w:rPr>
          <w:lang w:val="en-US" w:eastAsia="zh-CN"/>
        </w:rPr>
        <w:t>queries NRF to select a suitable MTLF that has registered this index.</w:t>
      </w:r>
      <w:r w:rsidR="008910E9">
        <w:rPr>
          <w:rFonts w:hint="eastAsia"/>
          <w:lang w:val="en-US" w:eastAsia="zh-CN"/>
        </w:rPr>
        <w:t xml:space="preserve"> (CT4)</w:t>
      </w:r>
    </w:p>
    <w:p w14:paraId="3115AB30" w14:textId="5B6C05B9" w:rsidR="00545D42" w:rsidRPr="00545D42" w:rsidRDefault="005241D7" w:rsidP="005241D7">
      <w:pPr>
        <w:pStyle w:val="B1"/>
        <w:rPr>
          <w:lang w:val="en-US" w:eastAsia="zh-CN"/>
        </w:rPr>
      </w:pPr>
      <w:r>
        <w:rPr>
          <w:lang w:val="en-US" w:eastAsia="zh-CN"/>
        </w:rPr>
        <w:t>-</w:t>
      </w:r>
      <w:r>
        <w:rPr>
          <w:lang w:val="en-US" w:eastAsia="zh-CN"/>
        </w:rPr>
        <w:tab/>
      </w:r>
      <w:r w:rsidR="00065C07">
        <w:rPr>
          <w:lang w:val="en-US" w:eastAsia="zh-CN"/>
        </w:rPr>
        <w:t>LM</w:t>
      </w:r>
      <w:r w:rsidR="00545D42" w:rsidRPr="00545D42">
        <w:rPr>
          <w:lang w:val="en-US" w:eastAsia="zh-CN"/>
        </w:rPr>
        <w:t>F requests the ML model with this index from the chosen MTLF.</w:t>
      </w:r>
      <w:r w:rsidR="008910E9">
        <w:rPr>
          <w:rFonts w:hint="eastAsia"/>
          <w:lang w:val="en-US" w:eastAsia="zh-CN"/>
        </w:rPr>
        <w:t xml:space="preserve"> (CT3)</w:t>
      </w:r>
    </w:p>
    <w:p w14:paraId="6C84F815" w14:textId="5484A0CF" w:rsidR="00545D42" w:rsidRDefault="00545D42" w:rsidP="005241D7">
      <w:pPr>
        <w:rPr>
          <w:lang w:val="en-US" w:eastAsia="zh-CN"/>
        </w:rPr>
      </w:pPr>
      <w:r w:rsidRPr="00545D42">
        <w:rPr>
          <w:lang w:val="en-US" w:eastAsia="zh-CN"/>
        </w:rPr>
        <w:t>In Stage 2, there was consensus on using an indication instead of an analytics ID</w:t>
      </w:r>
      <w:r w:rsidR="001B5823">
        <w:rPr>
          <w:lang w:val="en-US" w:eastAsia="zh-CN"/>
        </w:rPr>
        <w:t>,</w:t>
      </w:r>
      <w:r w:rsidRPr="00545D42">
        <w:rPr>
          <w:lang w:val="en-US" w:eastAsia="zh-CN"/>
        </w:rPr>
        <w:t xml:space="preserve"> as highlighted in </w:t>
      </w:r>
      <w:r w:rsidRPr="00545D42">
        <w:rPr>
          <w:highlight w:val="yellow"/>
          <w:lang w:val="en-US" w:eastAsia="zh-CN"/>
        </w:rPr>
        <w:t>yellow</w:t>
      </w:r>
      <w:r w:rsidRPr="00545D42">
        <w:rPr>
          <w:lang w:val="en-US" w:eastAsia="zh-CN"/>
        </w:rPr>
        <w:t xml:space="preserve"> and documented in TS 23.288 v19.1.0. However, as highlighted in </w:t>
      </w:r>
      <w:r w:rsidRPr="00545D42">
        <w:rPr>
          <w:highlight w:val="green"/>
          <w:lang w:val="en-US" w:eastAsia="zh-CN"/>
        </w:rPr>
        <w:t>green</w:t>
      </w:r>
      <w:r w:rsidRPr="00545D42">
        <w:rPr>
          <w:lang w:val="en-US" w:eastAsia="zh-CN"/>
        </w:rPr>
        <w:t xml:space="preserve">, the method of implementing this indication in a manner that is both backward compatible and extensible remains to be deliberated in </w:t>
      </w:r>
      <w:r w:rsidR="001B5823">
        <w:rPr>
          <w:lang w:val="en-US" w:eastAsia="zh-CN"/>
        </w:rPr>
        <w:t>s</w:t>
      </w:r>
      <w:r w:rsidRPr="00545D42">
        <w:rPr>
          <w:lang w:val="en-US" w:eastAsia="zh-CN"/>
        </w:rPr>
        <w:t>tage 3.</w:t>
      </w:r>
    </w:p>
    <w:p w14:paraId="186F4C73" w14:textId="77777777" w:rsidR="00DE3117" w:rsidRPr="009F04EE" w:rsidRDefault="00DE3117" w:rsidP="009F04EE">
      <w:pPr>
        <w:rPr>
          <w:b/>
          <w:bCs/>
          <w:lang w:eastAsia="ja-JP"/>
        </w:rPr>
      </w:pPr>
      <w:r w:rsidRPr="009F04EE">
        <w:rPr>
          <w:b/>
          <w:bCs/>
          <w:lang w:eastAsia="zh-CN"/>
        </w:rPr>
        <w:t>“</w:t>
      </w:r>
      <w:bookmarkStart w:id="4" w:name="_Toc185597750"/>
      <w:r w:rsidRPr="009F04EE">
        <w:rPr>
          <w:b/>
          <w:bCs/>
          <w:lang w:eastAsia="ja-JP"/>
        </w:rPr>
        <w:t>7.5.2</w:t>
      </w:r>
      <w:r w:rsidRPr="009F04EE">
        <w:rPr>
          <w:b/>
          <w:bCs/>
          <w:lang w:eastAsia="ja-JP"/>
        </w:rPr>
        <w:tab/>
      </w:r>
      <w:proofErr w:type="spellStart"/>
      <w:r w:rsidRPr="009F04EE">
        <w:rPr>
          <w:b/>
          <w:bCs/>
          <w:lang w:eastAsia="ja-JP"/>
        </w:rPr>
        <w:t>Nnwdaf_MLModelProvision_Subscribe</w:t>
      </w:r>
      <w:proofErr w:type="spellEnd"/>
      <w:r w:rsidRPr="009F04EE">
        <w:rPr>
          <w:b/>
          <w:bCs/>
          <w:lang w:eastAsia="ja-JP"/>
        </w:rPr>
        <w:t xml:space="preserve"> service operation</w:t>
      </w:r>
      <w:bookmarkEnd w:id="4"/>
    </w:p>
    <w:p w14:paraId="00D49CCA" w14:textId="77777777" w:rsidR="00DE3117" w:rsidRPr="00DE3117" w:rsidRDefault="00DE3117" w:rsidP="00DE3117">
      <w:pPr>
        <w:rPr>
          <w:i/>
          <w:iCs/>
          <w:lang w:eastAsia="ja-JP"/>
        </w:rPr>
      </w:pPr>
      <w:r w:rsidRPr="00DE3117">
        <w:rPr>
          <w:b/>
          <w:bCs/>
          <w:i/>
          <w:iCs/>
          <w:lang w:eastAsia="ja-JP"/>
        </w:rPr>
        <w:t>Service operation name:</w:t>
      </w:r>
      <w:r w:rsidRPr="00DE3117">
        <w:rPr>
          <w:i/>
          <w:iCs/>
          <w:lang w:eastAsia="ja-JP"/>
        </w:rPr>
        <w:t xml:space="preserve"> </w:t>
      </w:r>
      <w:proofErr w:type="spellStart"/>
      <w:r w:rsidRPr="00DE3117">
        <w:rPr>
          <w:i/>
          <w:iCs/>
          <w:lang w:eastAsia="ja-JP"/>
        </w:rPr>
        <w:t>Nnwdaf_MLModelProvision_Subscribe</w:t>
      </w:r>
      <w:proofErr w:type="spellEnd"/>
    </w:p>
    <w:p w14:paraId="778FB005" w14:textId="77777777" w:rsidR="00DE3117" w:rsidRPr="00DE3117" w:rsidRDefault="00DE3117" w:rsidP="00DE3117">
      <w:pPr>
        <w:rPr>
          <w:i/>
          <w:iCs/>
          <w:lang w:eastAsia="ja-JP"/>
        </w:rPr>
      </w:pPr>
      <w:r w:rsidRPr="00DE3117">
        <w:rPr>
          <w:b/>
          <w:bCs/>
          <w:i/>
          <w:iCs/>
          <w:lang w:eastAsia="ja-JP"/>
        </w:rPr>
        <w:t>Description:</w:t>
      </w:r>
      <w:r w:rsidRPr="00DE3117">
        <w:rPr>
          <w:i/>
          <w:iCs/>
          <w:lang w:eastAsia="ja-JP"/>
        </w:rPr>
        <w:t xml:space="preserve"> Subscribes to NWDAF ML Model provision with specific parameters.</w:t>
      </w:r>
    </w:p>
    <w:p w14:paraId="5E60AA53" w14:textId="77777777" w:rsidR="00DE3117" w:rsidRPr="00DE3117" w:rsidRDefault="00DE3117" w:rsidP="00DE3117">
      <w:pPr>
        <w:rPr>
          <w:i/>
          <w:iCs/>
          <w:lang w:eastAsia="ja-JP"/>
        </w:rPr>
      </w:pPr>
      <w:r w:rsidRPr="00DE3117">
        <w:rPr>
          <w:b/>
          <w:bCs/>
          <w:i/>
          <w:iCs/>
          <w:lang w:eastAsia="ja-JP"/>
        </w:rPr>
        <w:t xml:space="preserve">Inputs, </w:t>
      </w:r>
      <w:proofErr w:type="gramStart"/>
      <w:r w:rsidRPr="00DE3117">
        <w:rPr>
          <w:b/>
          <w:bCs/>
          <w:i/>
          <w:iCs/>
          <w:lang w:eastAsia="ja-JP"/>
        </w:rPr>
        <w:t>Required</w:t>
      </w:r>
      <w:proofErr w:type="gramEnd"/>
      <w:r w:rsidRPr="00DE3117">
        <w:rPr>
          <w:b/>
          <w:bCs/>
          <w:i/>
          <w:iCs/>
          <w:lang w:eastAsia="ja-JP"/>
        </w:rPr>
        <w:t>:</w:t>
      </w:r>
      <w:r w:rsidRPr="00DE3117">
        <w:rPr>
          <w:i/>
          <w:iCs/>
          <w:lang w:eastAsia="ja-JP"/>
        </w:rPr>
        <w:t xml:space="preserve"> (set of) Analytics ID(s) defined in Table 7.1-2 (conditional, required if the ML model is requested for analytics generation), or </w:t>
      </w:r>
      <w:r w:rsidRPr="00DE3117">
        <w:rPr>
          <w:i/>
          <w:iCs/>
          <w:highlight w:val="yellow"/>
          <w:lang w:eastAsia="ja-JP"/>
        </w:rPr>
        <w:t xml:space="preserve">an indication that a model for LMF-based AI/ML Positioning is requested (conditional, required if the ML model is requested for UE location </w:t>
      </w:r>
      <w:proofErr w:type="spellStart"/>
      <w:r w:rsidRPr="00DE3117">
        <w:rPr>
          <w:i/>
          <w:iCs/>
          <w:highlight w:val="yellow"/>
          <w:lang w:eastAsia="ja-JP"/>
        </w:rPr>
        <w:t>caculation</w:t>
      </w:r>
      <w:proofErr w:type="spellEnd"/>
      <w:r w:rsidRPr="00DE3117">
        <w:rPr>
          <w:i/>
          <w:iCs/>
          <w:highlight w:val="yellow"/>
          <w:lang w:eastAsia="ja-JP"/>
        </w:rPr>
        <w:t>)</w:t>
      </w:r>
      <w:r w:rsidRPr="00DE3117">
        <w:rPr>
          <w:i/>
          <w:iCs/>
          <w:lang w:eastAsia="ja-JP"/>
        </w:rPr>
        <w:t>, Notification Target Address (+ Notification Correlation ID).</w:t>
      </w:r>
    </w:p>
    <w:p w14:paraId="3D7316EE" w14:textId="77777777" w:rsidR="00DE3117" w:rsidRPr="00DE3117" w:rsidRDefault="00DE3117" w:rsidP="00DE3117">
      <w:pPr>
        <w:pStyle w:val="NO"/>
        <w:rPr>
          <w:i/>
          <w:iCs/>
        </w:rPr>
      </w:pPr>
      <w:r w:rsidRPr="00DE3117">
        <w:rPr>
          <w:i/>
          <w:iCs/>
        </w:rPr>
        <w:t>NOTE:</w:t>
      </w:r>
      <w:r w:rsidRPr="00DE3117">
        <w:rPr>
          <w:i/>
          <w:iCs/>
        </w:rPr>
        <w:tab/>
      </w:r>
      <w:r w:rsidRPr="00DE3117">
        <w:rPr>
          <w:i/>
          <w:iCs/>
          <w:highlight w:val="green"/>
        </w:rPr>
        <w:t>Whether the indication of requesting a model for LMF-based AI/ML Positioning is implemented in a new information element is up to stage 3</w:t>
      </w:r>
      <w:r w:rsidRPr="00DE3117">
        <w:rPr>
          <w:i/>
          <w:iCs/>
        </w:rPr>
        <w:t>.</w:t>
      </w:r>
    </w:p>
    <w:p w14:paraId="39516ED9" w14:textId="3189A1A2" w:rsidR="00DE3117" w:rsidRDefault="00DE3117" w:rsidP="00DE3117">
      <w:pPr>
        <w:pStyle w:val="NO"/>
        <w:rPr>
          <w:i/>
          <w:iCs/>
          <w:lang w:eastAsia="zh-CN"/>
        </w:rPr>
      </w:pPr>
      <w:r>
        <w:rPr>
          <w:i/>
          <w:iCs/>
          <w:lang w:eastAsia="zh-CN"/>
        </w:rPr>
        <w:t>”</w:t>
      </w:r>
    </w:p>
    <w:p w14:paraId="72C5E802" w14:textId="66A33027" w:rsidR="00545D42" w:rsidRDefault="00545D42" w:rsidP="009F04EE">
      <w:pPr>
        <w:rPr>
          <w:lang w:val="en-US" w:eastAsia="zh-CN"/>
        </w:rPr>
      </w:pPr>
      <w:r w:rsidRPr="00545D42">
        <w:rPr>
          <w:lang w:val="en-US" w:eastAsia="zh-CN"/>
        </w:rPr>
        <w:t xml:space="preserve">During </w:t>
      </w:r>
      <w:r w:rsidR="005570D2">
        <w:rPr>
          <w:lang w:val="en-US" w:eastAsia="zh-CN"/>
        </w:rPr>
        <w:t>CT3#138 and CT4#126 (Orlando)</w:t>
      </w:r>
      <w:r w:rsidRPr="00545D42">
        <w:rPr>
          <w:lang w:val="en-US" w:eastAsia="zh-CN"/>
        </w:rPr>
        <w:t>, several options were discussed:</w:t>
      </w:r>
    </w:p>
    <w:p w14:paraId="33B71DB2" w14:textId="3EE342C2" w:rsidR="008910E9" w:rsidRPr="0041227A" w:rsidRDefault="00395A04" w:rsidP="00395A04">
      <w:pPr>
        <w:pStyle w:val="B1"/>
        <w:rPr>
          <w:b/>
          <w:bCs/>
          <w:lang w:val="en-US" w:eastAsia="zh-CN"/>
        </w:rPr>
      </w:pPr>
      <w:r w:rsidRPr="0041227A">
        <w:rPr>
          <w:b/>
          <w:bCs/>
          <w:lang w:val="en-US" w:eastAsia="zh-CN"/>
        </w:rPr>
        <w:t>-</w:t>
      </w:r>
      <w:r w:rsidRPr="0041227A">
        <w:rPr>
          <w:b/>
          <w:bCs/>
          <w:lang w:val="en-US" w:eastAsia="zh-CN"/>
        </w:rPr>
        <w:tab/>
      </w:r>
      <w:r w:rsidR="008910E9" w:rsidRPr="0041227A">
        <w:rPr>
          <w:rFonts w:hint="eastAsia"/>
          <w:b/>
          <w:bCs/>
          <w:lang w:val="en-US" w:eastAsia="zh-CN"/>
        </w:rPr>
        <w:t>Option A: New data type</w:t>
      </w:r>
    </w:p>
    <w:p w14:paraId="52981AD4" w14:textId="7AC79284" w:rsidR="008910E9" w:rsidRPr="0041227A" w:rsidRDefault="00F01C80" w:rsidP="00395A04">
      <w:pPr>
        <w:pStyle w:val="B2"/>
        <w:rPr>
          <w:lang w:val="en-US" w:eastAsia="zh-CN"/>
        </w:rPr>
      </w:pPr>
      <w:r>
        <w:rPr>
          <w:b/>
          <w:bCs/>
          <w:lang w:val="en-US" w:eastAsia="zh-CN"/>
        </w:rPr>
        <w:t>-</w:t>
      </w:r>
      <w:r>
        <w:rPr>
          <w:b/>
          <w:bCs/>
          <w:lang w:val="en-US" w:eastAsia="zh-CN"/>
        </w:rPr>
        <w:tab/>
      </w:r>
      <w:r w:rsidR="008910E9" w:rsidRPr="005570D2">
        <w:rPr>
          <w:b/>
          <w:bCs/>
          <w:lang w:val="en-US" w:eastAsia="zh-CN"/>
        </w:rPr>
        <w:t xml:space="preserve">Option A-1 </w:t>
      </w:r>
      <w:r w:rsidR="008910E9" w:rsidRPr="0041227A">
        <w:rPr>
          <w:b/>
          <w:bCs/>
          <w:lang w:val="en-US" w:eastAsia="zh-CN"/>
        </w:rPr>
        <w:t>(</w:t>
      </w:r>
      <w:r w:rsidR="00613477" w:rsidRPr="0041227A">
        <w:rPr>
          <w:b/>
          <w:bCs/>
          <w:lang w:val="en-US" w:eastAsia="zh-CN"/>
        </w:rPr>
        <w:t>C3-246249</w:t>
      </w:r>
      <w:proofErr w:type="gramStart"/>
      <w:r w:rsidR="008910E9" w:rsidRPr="0041227A">
        <w:rPr>
          <w:b/>
          <w:bCs/>
          <w:lang w:val="en-US" w:eastAsia="zh-CN"/>
        </w:rPr>
        <w:t>)</w:t>
      </w:r>
      <w:r w:rsidR="00D8526B" w:rsidRPr="00D8526B">
        <w:rPr>
          <w:b/>
          <w:bCs/>
          <w:lang w:val="en-US" w:eastAsia="zh-CN"/>
        </w:rPr>
        <w:t xml:space="preserve"> </w:t>
      </w:r>
      <w:r w:rsidR="00D8526B" w:rsidRPr="005570D2">
        <w:rPr>
          <w:b/>
          <w:bCs/>
          <w:lang w:val="en-US" w:eastAsia="zh-CN"/>
        </w:rPr>
        <w:t>:</w:t>
      </w:r>
      <w:proofErr w:type="gramEnd"/>
      <w:r w:rsidR="008910E9" w:rsidRPr="0041227A">
        <w:rPr>
          <w:lang w:val="en-US" w:eastAsia="zh-CN"/>
        </w:rPr>
        <w:t xml:space="preserve"> </w:t>
      </w:r>
      <w:r w:rsidR="0041227A">
        <w:rPr>
          <w:lang w:val="en-US" w:eastAsia="zh-CN"/>
        </w:rPr>
        <w:t xml:space="preserve">A new data type </w:t>
      </w:r>
      <w:r w:rsidR="00613477">
        <w:rPr>
          <w:lang w:val="en-US" w:eastAsia="zh-CN"/>
        </w:rPr>
        <w:t>is introduced to indicate the</w:t>
      </w:r>
      <w:r w:rsidR="009D7D8E">
        <w:rPr>
          <w:lang w:val="en-US" w:eastAsia="zh-CN"/>
        </w:rPr>
        <w:t xml:space="preserve"> support of </w:t>
      </w:r>
      <w:r w:rsidR="00613477">
        <w:rPr>
          <w:lang w:val="en-US" w:eastAsia="zh-CN"/>
        </w:rPr>
        <w:t xml:space="preserve"> </w:t>
      </w:r>
      <w:r w:rsidR="00613477" w:rsidRPr="00613477">
        <w:rPr>
          <w:lang w:val="en-US" w:eastAsia="zh-CN"/>
        </w:rPr>
        <w:t>ML Model for LMF-based AI/ML Positioning</w:t>
      </w:r>
      <w:r w:rsidR="009D7D8E">
        <w:rPr>
          <w:lang w:val="en-US" w:eastAsia="zh-CN"/>
        </w:rPr>
        <w:t>.</w:t>
      </w:r>
    </w:p>
    <w:p w14:paraId="13F9D8AE" w14:textId="52378456" w:rsidR="008910E9" w:rsidRPr="0041227A" w:rsidRDefault="00F01C80" w:rsidP="00395A04">
      <w:pPr>
        <w:pStyle w:val="B2"/>
        <w:rPr>
          <w:lang w:val="en-US" w:eastAsia="zh-CN"/>
        </w:rPr>
      </w:pPr>
      <w:r w:rsidRPr="0041227A">
        <w:rPr>
          <w:b/>
          <w:bCs/>
          <w:lang w:val="en-US" w:eastAsia="zh-CN"/>
        </w:rPr>
        <w:t>-</w:t>
      </w:r>
      <w:r w:rsidRPr="0041227A">
        <w:rPr>
          <w:b/>
          <w:bCs/>
          <w:lang w:val="en-US" w:eastAsia="zh-CN"/>
        </w:rPr>
        <w:tab/>
      </w:r>
      <w:r w:rsidR="008910E9" w:rsidRPr="0041227A">
        <w:rPr>
          <w:b/>
          <w:bCs/>
          <w:lang w:val="en-US" w:eastAsia="zh-CN"/>
        </w:rPr>
        <w:t>Option A-2</w:t>
      </w:r>
      <w:r w:rsidR="00D8526B">
        <w:rPr>
          <w:b/>
          <w:bCs/>
          <w:lang w:val="en-US" w:eastAsia="zh-CN"/>
        </w:rPr>
        <w:t xml:space="preserve"> </w:t>
      </w:r>
      <w:r w:rsidR="008910E9" w:rsidRPr="0041227A">
        <w:rPr>
          <w:b/>
          <w:bCs/>
          <w:lang w:val="en-US" w:eastAsia="zh-CN"/>
        </w:rPr>
        <w:t>(</w:t>
      </w:r>
      <w:r w:rsidR="00D8526B" w:rsidRPr="00D8526B">
        <w:rPr>
          <w:b/>
          <w:bCs/>
          <w:lang w:val="en-US" w:eastAsia="zh-CN"/>
        </w:rPr>
        <w:t>C3-246051</w:t>
      </w:r>
      <w:r w:rsidR="008910E9" w:rsidRPr="0041227A">
        <w:rPr>
          <w:b/>
          <w:bCs/>
          <w:lang w:val="en-US" w:eastAsia="zh-CN"/>
        </w:rPr>
        <w:t>)</w:t>
      </w:r>
      <w:r w:rsidR="00D8526B">
        <w:rPr>
          <w:b/>
          <w:bCs/>
          <w:lang w:val="en-US" w:eastAsia="zh-CN"/>
        </w:rPr>
        <w:t>:</w:t>
      </w:r>
      <w:r w:rsidR="008910E9" w:rsidRPr="0041227A">
        <w:rPr>
          <w:lang w:val="en-US" w:eastAsia="zh-CN"/>
        </w:rPr>
        <w:t xml:space="preserve"> </w:t>
      </w:r>
      <w:r w:rsidR="00D8526B">
        <w:rPr>
          <w:lang w:val="en-US" w:eastAsia="zh-CN"/>
        </w:rPr>
        <w:t xml:space="preserve">A new data type is introduced to indicate the support </w:t>
      </w:r>
      <w:proofErr w:type="gramStart"/>
      <w:r w:rsidR="00D8526B">
        <w:rPr>
          <w:lang w:val="en-US" w:eastAsia="zh-CN"/>
        </w:rPr>
        <w:t xml:space="preserve">of  </w:t>
      </w:r>
      <w:r w:rsidR="00D8526B" w:rsidRPr="00613477">
        <w:rPr>
          <w:lang w:val="en-US" w:eastAsia="zh-CN"/>
        </w:rPr>
        <w:t>ML</w:t>
      </w:r>
      <w:proofErr w:type="gramEnd"/>
      <w:r w:rsidR="00D8526B" w:rsidRPr="00613477">
        <w:rPr>
          <w:lang w:val="en-US" w:eastAsia="zh-CN"/>
        </w:rPr>
        <w:t xml:space="preserve"> Model for LMF-based AI/ML Positioning</w:t>
      </w:r>
      <w:r w:rsidR="00D8526B">
        <w:rPr>
          <w:lang w:val="en-US" w:eastAsia="zh-CN"/>
        </w:rPr>
        <w:t xml:space="preserve">. A DUMMY event for </w:t>
      </w:r>
      <w:proofErr w:type="spellStart"/>
      <w:r w:rsidR="00D8526B">
        <w:rPr>
          <w:lang w:val="en-US" w:eastAsia="zh-CN"/>
        </w:rPr>
        <w:t>NwdafEvent</w:t>
      </w:r>
      <w:proofErr w:type="spellEnd"/>
      <w:r w:rsidR="00D8526B">
        <w:rPr>
          <w:lang w:val="en-US" w:eastAsia="zh-CN"/>
        </w:rPr>
        <w:t xml:space="preserve"> is introduced for </w:t>
      </w:r>
      <w:r w:rsidR="00F37257">
        <w:rPr>
          <w:lang w:val="en-US" w:eastAsia="zh-CN"/>
        </w:rPr>
        <w:t xml:space="preserve">considering </w:t>
      </w:r>
      <w:r w:rsidR="00D8526B">
        <w:rPr>
          <w:lang w:val="en-US" w:eastAsia="zh-CN"/>
        </w:rPr>
        <w:t>CT4 backward behavior.</w:t>
      </w:r>
    </w:p>
    <w:p w14:paraId="1862E01B" w14:textId="5F2D765B" w:rsidR="00C9429A" w:rsidRPr="00C9429A" w:rsidRDefault="00395A04" w:rsidP="00C9429A">
      <w:pPr>
        <w:pStyle w:val="B1"/>
        <w:rPr>
          <w:b/>
          <w:bCs/>
        </w:rPr>
      </w:pPr>
      <w:r w:rsidRPr="00C9429A">
        <w:rPr>
          <w:b/>
          <w:bCs/>
        </w:rPr>
        <w:t>-</w:t>
      </w:r>
      <w:r w:rsidRPr="00C9429A">
        <w:rPr>
          <w:b/>
          <w:bCs/>
        </w:rPr>
        <w:tab/>
      </w:r>
      <w:r w:rsidR="008910E9" w:rsidRPr="00C9429A">
        <w:rPr>
          <w:rFonts w:hint="eastAsia"/>
          <w:b/>
          <w:bCs/>
        </w:rPr>
        <w:t xml:space="preserve">Option B: New analytics ID in existing </w:t>
      </w:r>
      <w:proofErr w:type="spellStart"/>
      <w:r w:rsidR="008910E9" w:rsidRPr="00C9429A">
        <w:rPr>
          <w:rFonts w:hint="eastAsia"/>
          <w:b/>
          <w:bCs/>
        </w:rPr>
        <w:t>NwdafEvent</w:t>
      </w:r>
      <w:proofErr w:type="spellEnd"/>
      <w:r w:rsidR="008910E9" w:rsidRPr="00C9429A">
        <w:rPr>
          <w:rFonts w:hint="eastAsia"/>
          <w:b/>
          <w:bCs/>
        </w:rPr>
        <w:t xml:space="preserve"> </w:t>
      </w:r>
      <w:r w:rsidR="00C9429A">
        <w:rPr>
          <w:b/>
          <w:bCs/>
        </w:rPr>
        <w:t>data type</w:t>
      </w:r>
    </w:p>
    <w:p w14:paraId="304A1474" w14:textId="79C85B8E" w:rsidR="008910E9" w:rsidRPr="00C9429A" w:rsidRDefault="00C9429A" w:rsidP="00C9429A">
      <w:pPr>
        <w:pStyle w:val="B2"/>
      </w:pPr>
      <w:r>
        <w:t>-</w:t>
      </w:r>
      <w:r>
        <w:tab/>
      </w:r>
      <w:r w:rsidR="008910E9" w:rsidRPr="00C9429A">
        <w:rPr>
          <w:b/>
          <w:bCs/>
        </w:rPr>
        <w:t>C3-246124</w:t>
      </w:r>
      <w:r>
        <w:t>:</w:t>
      </w:r>
      <w:r w:rsidR="008910E9" w:rsidRPr="00C9429A">
        <w:t xml:space="preserve"> This option involves creating a new analytics ID within the existing </w:t>
      </w:r>
      <w:proofErr w:type="spellStart"/>
      <w:r w:rsidR="008910E9" w:rsidRPr="00C9429A">
        <w:t>NwdafEvent</w:t>
      </w:r>
      <w:proofErr w:type="spellEnd"/>
      <w:r w:rsidR="008910E9" w:rsidRPr="00C9429A">
        <w:t xml:space="preserve"> framework specifically for LMF-based AI/ML positioning, similar to what was done in the previous release for </w:t>
      </w:r>
      <w:proofErr w:type="gramStart"/>
      <w:r w:rsidR="008910E9" w:rsidRPr="00C9429A">
        <w:t>a new analytics</w:t>
      </w:r>
      <w:proofErr w:type="gramEnd"/>
      <w:r w:rsidR="008910E9" w:rsidRPr="00C9429A">
        <w:t>.</w:t>
      </w:r>
    </w:p>
    <w:p w14:paraId="79D320C4" w14:textId="44E98BAA" w:rsidR="009F04EE" w:rsidRDefault="009F04EE" w:rsidP="009F04EE">
      <w:pPr>
        <w:rPr>
          <w:lang w:val="en-US" w:eastAsia="zh-CN"/>
        </w:rPr>
      </w:pPr>
      <w:r>
        <w:rPr>
          <w:rFonts w:hint="eastAsia"/>
          <w:lang w:val="en-US" w:eastAsia="zh-CN"/>
        </w:rPr>
        <w:t>N</w:t>
      </w:r>
      <w:r>
        <w:rPr>
          <w:lang w:val="en-US" w:eastAsia="zh-CN"/>
        </w:rPr>
        <w:t xml:space="preserve">o consensus is achieved during CT3#138 and CT4#126 (Orlando). </w:t>
      </w:r>
    </w:p>
    <w:p w14:paraId="4E9FC1D0" w14:textId="03D9485B" w:rsidR="00F653EC" w:rsidRDefault="00F653EC" w:rsidP="009F04EE">
      <w:pPr>
        <w:rPr>
          <w:lang w:val="en-US" w:eastAsia="zh-CN"/>
        </w:rPr>
      </w:pPr>
      <w:r>
        <w:rPr>
          <w:rFonts w:hint="eastAsia"/>
          <w:lang w:val="en-US" w:eastAsia="zh-CN"/>
        </w:rPr>
        <w:t>C</w:t>
      </w:r>
      <w:r>
        <w:rPr>
          <w:lang w:val="en-US" w:eastAsia="zh-CN"/>
        </w:rPr>
        <w:t>T4 finally agrees to let CT3 makes the decision how to define the "indication".</w:t>
      </w:r>
    </w:p>
    <w:p w14:paraId="41B96B21" w14:textId="71868FAA" w:rsidR="00D8469C" w:rsidRDefault="00D8469C" w:rsidP="009F04EE">
      <w:pPr>
        <w:rPr>
          <w:lang w:val="en-US" w:eastAsia="zh-CN"/>
        </w:rPr>
      </w:pPr>
      <w:r>
        <w:rPr>
          <w:rFonts w:hint="eastAsia"/>
          <w:lang w:val="en-US" w:eastAsia="zh-CN"/>
        </w:rPr>
        <w:lastRenderedPageBreak/>
        <w:t>A</w:t>
      </w:r>
      <w:r>
        <w:rPr>
          <w:lang w:val="en-US" w:eastAsia="zh-CN"/>
        </w:rPr>
        <w:t xml:space="preserve"> detailed discussion history is given in Annex A.</w:t>
      </w:r>
    </w:p>
    <w:p w14:paraId="4F167095" w14:textId="76676C8D" w:rsidR="008910E9" w:rsidRDefault="00A14028" w:rsidP="002B7FAF">
      <w:pPr>
        <w:pStyle w:val="1"/>
        <w:rPr>
          <w:lang w:val="en-US" w:eastAsia="zh-CN"/>
        </w:rPr>
      </w:pPr>
      <w:r>
        <w:rPr>
          <w:lang w:val="en-US" w:eastAsia="zh-CN"/>
        </w:rPr>
        <w:t>2</w:t>
      </w:r>
      <w:r w:rsidRPr="00545D42">
        <w:rPr>
          <w:lang w:val="en-US" w:eastAsia="en-GB"/>
        </w:rPr>
        <w:t xml:space="preserve">. </w:t>
      </w:r>
      <w:r>
        <w:rPr>
          <w:lang w:val="en-US" w:eastAsia="zh-CN"/>
        </w:rPr>
        <w:t>Discussion</w:t>
      </w:r>
    </w:p>
    <w:p w14:paraId="3DFFE3ED" w14:textId="070BA32F" w:rsidR="00D02DE2" w:rsidRDefault="00D02DE2" w:rsidP="004E6DA2">
      <w:pPr>
        <w:rPr>
          <w:lang w:val="en-US" w:eastAsia="zh-CN"/>
        </w:rPr>
      </w:pPr>
      <w:r w:rsidRPr="00D02DE2">
        <w:rPr>
          <w:lang w:val="en-US" w:eastAsia="zh-CN"/>
        </w:rPr>
        <w:t xml:space="preserve">According to TS 29.520, clause 5.1.6.3.4, the </w:t>
      </w:r>
      <w:proofErr w:type="spellStart"/>
      <w:r w:rsidRPr="00D02DE2">
        <w:rPr>
          <w:lang w:val="en-US" w:eastAsia="zh-CN"/>
        </w:rPr>
        <w:t>NwdafEvent</w:t>
      </w:r>
      <w:proofErr w:type="spellEnd"/>
      <w:r w:rsidRPr="00D02DE2">
        <w:rPr>
          <w:lang w:val="en-US" w:eastAsia="zh-CN"/>
        </w:rPr>
        <w:t xml:space="preserve"> includes 22 enumeration values, such as NF_LOAD and UE_MOBILITY. </w:t>
      </w:r>
      <w:r w:rsidR="00C73479">
        <w:rPr>
          <w:lang w:val="en-US" w:eastAsia="zh-CN"/>
        </w:rPr>
        <w:t>At the same time, i</w:t>
      </w:r>
      <w:r w:rsidRPr="00D02DE2">
        <w:rPr>
          <w:lang w:val="en-US" w:eastAsia="zh-CN"/>
        </w:rPr>
        <w:t>n TS 23.288 clause 7.1, the table listing the analytics information provided by NWDAF also contains 22 analytics IDs</w:t>
      </w:r>
      <w:r w:rsidR="0022325A">
        <w:rPr>
          <w:lang w:val="en-US" w:eastAsia="zh-CN"/>
        </w:rPr>
        <w:t xml:space="preserve">. The mapping of </w:t>
      </w:r>
      <w:r w:rsidR="0022325A" w:rsidRPr="0022325A">
        <w:rPr>
          <w:lang w:val="en-US" w:eastAsia="zh-CN"/>
        </w:rPr>
        <w:t>Enumeration value</w:t>
      </w:r>
      <w:r w:rsidR="0022325A">
        <w:rPr>
          <w:lang w:val="en-US" w:eastAsia="zh-CN"/>
        </w:rPr>
        <w:t xml:space="preserve"> of </w:t>
      </w:r>
      <w:proofErr w:type="spellStart"/>
      <w:r w:rsidR="0022325A" w:rsidRPr="0022325A">
        <w:rPr>
          <w:lang w:val="en-US" w:eastAsia="zh-CN"/>
        </w:rPr>
        <w:t>NwdafEvent</w:t>
      </w:r>
      <w:proofErr w:type="spellEnd"/>
      <w:r w:rsidR="0022325A">
        <w:rPr>
          <w:lang w:val="en-US" w:eastAsia="zh-CN"/>
        </w:rPr>
        <w:t xml:space="preserve"> and </w:t>
      </w:r>
      <w:r w:rsidR="0022325A" w:rsidRPr="0022325A">
        <w:rPr>
          <w:lang w:val="en-US" w:eastAsia="zh-CN"/>
        </w:rPr>
        <w:t>analytics ID</w:t>
      </w:r>
      <w:r w:rsidR="0022325A">
        <w:rPr>
          <w:lang w:val="en-US" w:eastAsia="zh-CN"/>
        </w:rPr>
        <w:t xml:space="preserve"> is listed in Table 1.</w:t>
      </w:r>
      <w:r w:rsidR="00BE631F">
        <w:rPr>
          <w:lang w:val="en-US" w:eastAsia="zh-CN"/>
        </w:rPr>
        <w:t xml:space="preserve"> (Detailed specification text is put in Annex B)</w:t>
      </w:r>
    </w:p>
    <w:p w14:paraId="01E2CC61" w14:textId="5B2F57C7" w:rsidR="00D02DE2" w:rsidRPr="00D02DE2" w:rsidRDefault="00D02DE2" w:rsidP="00D02DE2">
      <w:pPr>
        <w:jc w:val="center"/>
        <w:rPr>
          <w:b/>
          <w:bCs/>
          <w:sz w:val="24"/>
          <w:szCs w:val="24"/>
          <w:lang w:val="en-US" w:eastAsia="zh-CN"/>
        </w:rPr>
      </w:pPr>
      <w:r w:rsidRPr="00D02DE2">
        <w:rPr>
          <w:rFonts w:hint="eastAsia"/>
          <w:b/>
          <w:bCs/>
          <w:sz w:val="24"/>
          <w:szCs w:val="24"/>
          <w:lang w:val="en-US" w:eastAsia="zh-CN"/>
        </w:rPr>
        <w:t>Table 1: mapping of analytics ID</w:t>
      </w:r>
      <w:bookmarkStart w:id="5" w:name="OLE_LINK4"/>
      <w:r w:rsidR="006274AF">
        <w:rPr>
          <w:b/>
          <w:bCs/>
          <w:sz w:val="24"/>
          <w:szCs w:val="24"/>
          <w:lang w:val="en-US" w:eastAsia="zh-CN"/>
        </w:rPr>
        <w:t xml:space="preserve"> and </w:t>
      </w:r>
      <w:bookmarkStart w:id="6" w:name="_Hlk190109662"/>
      <w:proofErr w:type="spellStart"/>
      <w:r w:rsidRPr="00D02DE2">
        <w:rPr>
          <w:rFonts w:hint="eastAsia"/>
          <w:b/>
          <w:bCs/>
          <w:sz w:val="24"/>
          <w:szCs w:val="24"/>
          <w:lang w:val="en-US" w:eastAsia="zh-CN"/>
        </w:rPr>
        <w:t>NwdafEvent</w:t>
      </w:r>
      <w:bookmarkEnd w:id="5"/>
      <w:bookmarkEnd w:id="6"/>
      <w:proofErr w:type="spellEnd"/>
    </w:p>
    <w:tbl>
      <w:tblPr>
        <w:tblW w:w="4570"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398"/>
        <w:gridCol w:w="4399"/>
      </w:tblGrid>
      <w:tr w:rsidR="00D02DE2" w14:paraId="2B0C5D6E" w14:textId="4436E4AB" w:rsidTr="00D02DE2">
        <w:tc>
          <w:tcPr>
            <w:tcW w:w="2500" w:type="pct"/>
            <w:shd w:val="clear" w:color="auto" w:fill="C0C0C0"/>
            <w:tcMar>
              <w:top w:w="0" w:type="dxa"/>
              <w:left w:w="108" w:type="dxa"/>
              <w:bottom w:w="0" w:type="dxa"/>
              <w:right w:w="108" w:type="dxa"/>
            </w:tcMar>
          </w:tcPr>
          <w:p w14:paraId="14D42E99" w14:textId="40A7AE2E" w:rsidR="00D02DE2" w:rsidRDefault="00D02DE2" w:rsidP="006A4357">
            <w:pPr>
              <w:pStyle w:val="TAH"/>
              <w:ind w:left="400" w:hanging="400"/>
              <w:rPr>
                <w:lang w:eastAsia="zh-CN"/>
              </w:rPr>
            </w:pPr>
            <w:r>
              <w:t>Enumeration value</w:t>
            </w:r>
            <w:r>
              <w:rPr>
                <w:rFonts w:hint="eastAsia"/>
                <w:lang w:eastAsia="zh-CN"/>
              </w:rPr>
              <w:t xml:space="preserve"> in stage 3</w:t>
            </w:r>
            <w:r w:rsidR="008910E9">
              <w:rPr>
                <w:rFonts w:hint="eastAsia"/>
                <w:lang w:eastAsia="zh-CN"/>
              </w:rPr>
              <w:t xml:space="preserve"> (TS 29.520)</w:t>
            </w:r>
          </w:p>
        </w:tc>
        <w:tc>
          <w:tcPr>
            <w:tcW w:w="2500" w:type="pct"/>
            <w:shd w:val="clear" w:color="auto" w:fill="C0C0C0"/>
            <w:vAlign w:val="center"/>
          </w:tcPr>
          <w:p w14:paraId="08EF4007" w14:textId="798E0D74" w:rsidR="00D02DE2" w:rsidRDefault="00D02DE2" w:rsidP="00D02DE2">
            <w:pPr>
              <w:pStyle w:val="TAH"/>
              <w:ind w:left="400" w:hanging="400"/>
              <w:rPr>
                <w:lang w:eastAsia="zh-CN"/>
              </w:rPr>
            </w:pPr>
            <w:r>
              <w:rPr>
                <w:rFonts w:hint="eastAsia"/>
                <w:lang w:eastAsia="zh-CN"/>
              </w:rPr>
              <w:t>Analytics ID in stage 2</w:t>
            </w:r>
            <w:r w:rsidR="008910E9">
              <w:rPr>
                <w:rFonts w:hint="eastAsia"/>
                <w:lang w:eastAsia="zh-CN"/>
              </w:rPr>
              <w:t xml:space="preserve"> (TS 23.288)</w:t>
            </w:r>
          </w:p>
        </w:tc>
      </w:tr>
      <w:tr w:rsidR="00D02DE2" w14:paraId="1B5D235C" w14:textId="5D780018" w:rsidTr="00D02DE2">
        <w:tc>
          <w:tcPr>
            <w:tcW w:w="2500" w:type="pct"/>
            <w:tcMar>
              <w:top w:w="0" w:type="dxa"/>
              <w:left w:w="108" w:type="dxa"/>
              <w:bottom w:w="0" w:type="dxa"/>
              <w:right w:w="108" w:type="dxa"/>
            </w:tcMar>
          </w:tcPr>
          <w:p w14:paraId="14690122" w14:textId="77777777" w:rsidR="00D02DE2" w:rsidRDefault="00D02DE2" w:rsidP="00D02DE2">
            <w:pPr>
              <w:pStyle w:val="TAL"/>
            </w:pPr>
            <w:r>
              <w:t>NF_LOAD</w:t>
            </w:r>
          </w:p>
        </w:tc>
        <w:tc>
          <w:tcPr>
            <w:tcW w:w="2500" w:type="pct"/>
          </w:tcPr>
          <w:p w14:paraId="5FA8715B" w14:textId="0BE3E901" w:rsidR="00D02DE2" w:rsidRDefault="00D02DE2" w:rsidP="00D02DE2">
            <w:pPr>
              <w:pStyle w:val="TAL"/>
            </w:pPr>
            <w:r w:rsidRPr="005D2CF1">
              <w:t>Analytics ID: NF load information</w:t>
            </w:r>
          </w:p>
        </w:tc>
      </w:tr>
      <w:tr w:rsidR="00D02DE2" w14:paraId="4135ED4F" w14:textId="5C11ABB0" w:rsidTr="00D02DE2">
        <w:tc>
          <w:tcPr>
            <w:tcW w:w="2500" w:type="pct"/>
            <w:tcMar>
              <w:top w:w="0" w:type="dxa"/>
              <w:left w:w="108" w:type="dxa"/>
              <w:bottom w:w="0" w:type="dxa"/>
              <w:right w:w="108" w:type="dxa"/>
            </w:tcMar>
          </w:tcPr>
          <w:p w14:paraId="5F224820" w14:textId="77777777" w:rsidR="00D02DE2" w:rsidRDefault="00D02DE2" w:rsidP="00D02DE2">
            <w:pPr>
              <w:pStyle w:val="TAL"/>
            </w:pPr>
            <w:r>
              <w:t>QOS_SUSTAINABILITY</w:t>
            </w:r>
          </w:p>
        </w:tc>
        <w:tc>
          <w:tcPr>
            <w:tcW w:w="2500" w:type="pct"/>
          </w:tcPr>
          <w:p w14:paraId="2CF473E7" w14:textId="766431DB" w:rsidR="00D02DE2" w:rsidRDefault="00D02DE2" w:rsidP="00D02DE2">
            <w:pPr>
              <w:pStyle w:val="TAL"/>
            </w:pPr>
            <w:r w:rsidRPr="005D2CF1">
              <w:t>Analytics ID: QoS Sustainability</w:t>
            </w:r>
          </w:p>
        </w:tc>
      </w:tr>
      <w:tr w:rsidR="00D02DE2" w14:paraId="737285D6" w14:textId="390F2D26" w:rsidTr="00D02DE2">
        <w:tc>
          <w:tcPr>
            <w:tcW w:w="2500" w:type="pct"/>
            <w:tcMar>
              <w:top w:w="0" w:type="dxa"/>
              <w:left w:w="108" w:type="dxa"/>
              <w:bottom w:w="0" w:type="dxa"/>
              <w:right w:w="108" w:type="dxa"/>
            </w:tcMar>
          </w:tcPr>
          <w:p w14:paraId="4CDDC8F0" w14:textId="77777777" w:rsidR="00D02DE2" w:rsidRDefault="00D02DE2" w:rsidP="00D02DE2">
            <w:pPr>
              <w:pStyle w:val="TAL"/>
            </w:pPr>
            <w:r>
              <w:t>SLICE_LOAD_LEVEL</w:t>
            </w:r>
          </w:p>
        </w:tc>
        <w:tc>
          <w:tcPr>
            <w:tcW w:w="2500" w:type="pct"/>
          </w:tcPr>
          <w:p w14:paraId="1643E88B" w14:textId="41A89065" w:rsidR="00D02DE2" w:rsidRDefault="008910E9" w:rsidP="00D02DE2">
            <w:pPr>
              <w:pStyle w:val="TAL"/>
            </w:pPr>
            <w:r w:rsidRPr="005D2CF1">
              <w:t>Analytics ID: load level information</w:t>
            </w:r>
            <w:r w:rsidR="00D16783">
              <w:t>?</w:t>
            </w:r>
          </w:p>
        </w:tc>
      </w:tr>
      <w:tr w:rsidR="00D02DE2" w14:paraId="165179C0" w14:textId="463CD8E3" w:rsidTr="00D02DE2">
        <w:tc>
          <w:tcPr>
            <w:tcW w:w="2500" w:type="pct"/>
            <w:tcMar>
              <w:top w:w="0" w:type="dxa"/>
              <w:left w:w="108" w:type="dxa"/>
              <w:bottom w:w="0" w:type="dxa"/>
              <w:right w:w="108" w:type="dxa"/>
            </w:tcMar>
          </w:tcPr>
          <w:p w14:paraId="0B855D1B" w14:textId="77777777" w:rsidR="00D02DE2" w:rsidRDefault="00D02DE2" w:rsidP="00D02DE2">
            <w:pPr>
              <w:pStyle w:val="TAL"/>
            </w:pPr>
            <w:r>
              <w:rPr>
                <w:rFonts w:hint="eastAsia"/>
              </w:rPr>
              <w:t>S</w:t>
            </w:r>
            <w:r>
              <w:t>ERVICE_EXPERIENCE</w:t>
            </w:r>
          </w:p>
        </w:tc>
        <w:tc>
          <w:tcPr>
            <w:tcW w:w="2500" w:type="pct"/>
          </w:tcPr>
          <w:p w14:paraId="275965BE" w14:textId="28C68E6C" w:rsidR="00D02DE2" w:rsidRDefault="00D02DE2" w:rsidP="00D02DE2">
            <w:pPr>
              <w:pStyle w:val="TAL"/>
            </w:pPr>
            <w:r w:rsidRPr="005D2CF1">
              <w:t>Analytics ID: Service Experience</w:t>
            </w:r>
          </w:p>
        </w:tc>
      </w:tr>
      <w:tr w:rsidR="00D02DE2" w14:paraId="17913468" w14:textId="2BA0E55E" w:rsidTr="00D02DE2">
        <w:tc>
          <w:tcPr>
            <w:tcW w:w="2500" w:type="pct"/>
            <w:tcMar>
              <w:top w:w="0" w:type="dxa"/>
              <w:left w:w="108" w:type="dxa"/>
              <w:bottom w:w="0" w:type="dxa"/>
              <w:right w:w="108" w:type="dxa"/>
            </w:tcMar>
          </w:tcPr>
          <w:p w14:paraId="4EB88348" w14:textId="77777777" w:rsidR="00D02DE2" w:rsidRDefault="00D02DE2" w:rsidP="00D02DE2">
            <w:pPr>
              <w:pStyle w:val="TAL"/>
            </w:pPr>
            <w:r>
              <w:t>UE_MOBILITY</w:t>
            </w:r>
          </w:p>
        </w:tc>
        <w:tc>
          <w:tcPr>
            <w:tcW w:w="2500" w:type="pct"/>
          </w:tcPr>
          <w:p w14:paraId="568C1B97" w14:textId="07A56326" w:rsidR="00D02DE2" w:rsidRDefault="00D02DE2" w:rsidP="00D02DE2">
            <w:pPr>
              <w:pStyle w:val="TAL"/>
            </w:pPr>
            <w:r w:rsidRPr="005D2CF1">
              <w:t>Analytics ID: UE Mobility</w:t>
            </w:r>
          </w:p>
        </w:tc>
      </w:tr>
      <w:tr w:rsidR="00D02DE2" w14:paraId="2676BBB6" w14:textId="580B64E4" w:rsidTr="00D02DE2">
        <w:tc>
          <w:tcPr>
            <w:tcW w:w="2500" w:type="pct"/>
            <w:tcMar>
              <w:top w:w="0" w:type="dxa"/>
              <w:left w:w="108" w:type="dxa"/>
              <w:bottom w:w="0" w:type="dxa"/>
              <w:right w:w="108" w:type="dxa"/>
            </w:tcMar>
          </w:tcPr>
          <w:p w14:paraId="389425B1" w14:textId="77777777" w:rsidR="00D02DE2" w:rsidRDefault="00D02DE2" w:rsidP="00D02DE2">
            <w:pPr>
              <w:pStyle w:val="TAL"/>
            </w:pPr>
            <w:r>
              <w:t>UE_COMM</w:t>
            </w:r>
          </w:p>
        </w:tc>
        <w:tc>
          <w:tcPr>
            <w:tcW w:w="2500" w:type="pct"/>
          </w:tcPr>
          <w:p w14:paraId="482A7464" w14:textId="6ED9577C" w:rsidR="00D02DE2" w:rsidRDefault="00D02DE2" w:rsidP="00D02DE2">
            <w:pPr>
              <w:pStyle w:val="TAL"/>
            </w:pPr>
            <w:r w:rsidRPr="005D2CF1">
              <w:t>Analytics ID: UE Communication</w:t>
            </w:r>
          </w:p>
        </w:tc>
      </w:tr>
      <w:tr w:rsidR="00D02DE2" w14:paraId="4CB80969" w14:textId="1FBFF9F2" w:rsidTr="00D02DE2">
        <w:tc>
          <w:tcPr>
            <w:tcW w:w="2500" w:type="pct"/>
            <w:tcMar>
              <w:top w:w="0" w:type="dxa"/>
              <w:left w:w="108" w:type="dxa"/>
              <w:bottom w:w="0" w:type="dxa"/>
              <w:right w:w="108" w:type="dxa"/>
            </w:tcMar>
          </w:tcPr>
          <w:p w14:paraId="340C08BD" w14:textId="77777777" w:rsidR="00D02DE2" w:rsidRDefault="00D02DE2" w:rsidP="00D02DE2">
            <w:pPr>
              <w:pStyle w:val="TAL"/>
            </w:pPr>
            <w:r>
              <w:t>ABNORMAL_BEHAVIOUR</w:t>
            </w:r>
          </w:p>
        </w:tc>
        <w:tc>
          <w:tcPr>
            <w:tcW w:w="2500" w:type="pct"/>
          </w:tcPr>
          <w:p w14:paraId="22E475AF" w14:textId="71D0158B" w:rsidR="00D02DE2" w:rsidRDefault="00D02DE2" w:rsidP="00D02DE2">
            <w:pPr>
              <w:pStyle w:val="TAL"/>
            </w:pPr>
            <w:r w:rsidRPr="005D2CF1">
              <w:t xml:space="preserve">Analytics ID: Abnormal behaviour </w:t>
            </w:r>
          </w:p>
        </w:tc>
      </w:tr>
      <w:tr w:rsidR="00D02DE2" w14:paraId="0449ED8F" w14:textId="318379F7" w:rsidTr="00D02DE2">
        <w:tc>
          <w:tcPr>
            <w:tcW w:w="2500" w:type="pct"/>
            <w:tcMar>
              <w:top w:w="0" w:type="dxa"/>
              <w:left w:w="108" w:type="dxa"/>
              <w:bottom w:w="0" w:type="dxa"/>
              <w:right w:w="108" w:type="dxa"/>
            </w:tcMar>
          </w:tcPr>
          <w:p w14:paraId="4B4DD750" w14:textId="77777777" w:rsidR="00D02DE2" w:rsidRDefault="00D02DE2" w:rsidP="00D02DE2">
            <w:pPr>
              <w:pStyle w:val="TAL"/>
            </w:pPr>
            <w:r>
              <w:t>USER_DATA_CONGESTION</w:t>
            </w:r>
          </w:p>
        </w:tc>
        <w:tc>
          <w:tcPr>
            <w:tcW w:w="2500" w:type="pct"/>
          </w:tcPr>
          <w:p w14:paraId="1BEAC5D6" w14:textId="4D1AC318" w:rsidR="00D02DE2" w:rsidRDefault="00D02DE2" w:rsidP="00D02DE2">
            <w:pPr>
              <w:pStyle w:val="TAL"/>
            </w:pPr>
            <w:r w:rsidRPr="005D2CF1">
              <w:t>Analytics ID: User Data Congestion</w:t>
            </w:r>
          </w:p>
        </w:tc>
      </w:tr>
      <w:tr w:rsidR="00D02DE2" w14:paraId="4DE00896" w14:textId="18B452B3" w:rsidTr="00D02DE2">
        <w:tc>
          <w:tcPr>
            <w:tcW w:w="2500" w:type="pct"/>
            <w:tcMar>
              <w:top w:w="0" w:type="dxa"/>
              <w:left w:w="108" w:type="dxa"/>
              <w:bottom w:w="0" w:type="dxa"/>
              <w:right w:w="108" w:type="dxa"/>
            </w:tcMar>
          </w:tcPr>
          <w:p w14:paraId="232B4418" w14:textId="77777777" w:rsidR="00D02DE2" w:rsidRDefault="00D02DE2" w:rsidP="00D02DE2">
            <w:pPr>
              <w:pStyle w:val="TAL"/>
            </w:pPr>
            <w:r>
              <w:t>NETWORK_PERFORMANCE</w:t>
            </w:r>
          </w:p>
        </w:tc>
        <w:tc>
          <w:tcPr>
            <w:tcW w:w="2500" w:type="pct"/>
          </w:tcPr>
          <w:p w14:paraId="58D55A18" w14:textId="7D50F58B" w:rsidR="00D02DE2" w:rsidRDefault="00D02DE2" w:rsidP="00D02DE2">
            <w:pPr>
              <w:pStyle w:val="TAL"/>
            </w:pPr>
            <w:r w:rsidRPr="005D2CF1">
              <w:t xml:space="preserve">Analytics ID: Network Performance </w:t>
            </w:r>
          </w:p>
        </w:tc>
      </w:tr>
      <w:tr w:rsidR="00D02DE2" w14:paraId="38F5F1E3" w14:textId="0BEE25FC" w:rsidTr="00D02DE2">
        <w:tc>
          <w:tcPr>
            <w:tcW w:w="2500" w:type="pct"/>
            <w:tcMar>
              <w:top w:w="0" w:type="dxa"/>
              <w:left w:w="108" w:type="dxa"/>
              <w:bottom w:w="0" w:type="dxa"/>
              <w:right w:w="108" w:type="dxa"/>
            </w:tcMar>
          </w:tcPr>
          <w:p w14:paraId="26B6415A" w14:textId="77777777" w:rsidR="00D02DE2" w:rsidRDefault="00D02DE2" w:rsidP="00D02DE2">
            <w:pPr>
              <w:pStyle w:val="TAL"/>
            </w:pPr>
            <w:r>
              <w:rPr>
                <w:lang w:eastAsia="zh-CN"/>
              </w:rPr>
              <w:t>NSI_LOAD_LEVEL</w:t>
            </w:r>
          </w:p>
        </w:tc>
        <w:tc>
          <w:tcPr>
            <w:tcW w:w="2500" w:type="pct"/>
          </w:tcPr>
          <w:p w14:paraId="4A33F12A" w14:textId="2A9DD698" w:rsidR="00D02DE2" w:rsidRDefault="00D02DE2" w:rsidP="00D02DE2">
            <w:pPr>
              <w:pStyle w:val="TAL"/>
              <w:rPr>
                <w:lang w:eastAsia="zh-CN"/>
              </w:rPr>
            </w:pPr>
            <w:r w:rsidRPr="005D2CF1">
              <w:t>Analytics ID: load level information</w:t>
            </w:r>
            <w:r w:rsidR="00F34455">
              <w:t>?</w:t>
            </w:r>
          </w:p>
        </w:tc>
      </w:tr>
      <w:tr w:rsidR="00D02DE2" w14:paraId="09E6CED9" w14:textId="45B7B013" w:rsidTr="00D02DE2">
        <w:tc>
          <w:tcPr>
            <w:tcW w:w="2500" w:type="pct"/>
            <w:tcMar>
              <w:top w:w="0" w:type="dxa"/>
              <w:left w:w="108" w:type="dxa"/>
              <w:bottom w:w="0" w:type="dxa"/>
              <w:right w:w="108" w:type="dxa"/>
            </w:tcMar>
          </w:tcPr>
          <w:p w14:paraId="4E4D6349" w14:textId="77777777" w:rsidR="00D02DE2" w:rsidRDefault="00D02DE2" w:rsidP="00D02DE2">
            <w:pPr>
              <w:pStyle w:val="TAL"/>
              <w:rPr>
                <w:lang w:eastAsia="zh-CN"/>
              </w:rPr>
            </w:pPr>
            <w:r>
              <w:rPr>
                <w:lang w:eastAsia="zh-CN"/>
              </w:rPr>
              <w:t>DISPERSION</w:t>
            </w:r>
          </w:p>
        </w:tc>
        <w:tc>
          <w:tcPr>
            <w:tcW w:w="2500" w:type="pct"/>
          </w:tcPr>
          <w:p w14:paraId="32EA9E3F" w14:textId="24E8EDF0" w:rsidR="00D02DE2" w:rsidRDefault="00D02DE2" w:rsidP="00D02DE2">
            <w:pPr>
              <w:pStyle w:val="TAL"/>
            </w:pPr>
            <w:r>
              <w:t>Analytics ID: UE Dispersion</w:t>
            </w:r>
          </w:p>
        </w:tc>
      </w:tr>
      <w:tr w:rsidR="00D02DE2" w14:paraId="11E9BE6E" w14:textId="6DC5AC74" w:rsidTr="00D02DE2">
        <w:tc>
          <w:tcPr>
            <w:tcW w:w="2500" w:type="pct"/>
            <w:tcMar>
              <w:top w:w="0" w:type="dxa"/>
              <w:left w:w="108" w:type="dxa"/>
              <w:bottom w:w="0" w:type="dxa"/>
              <w:right w:w="108" w:type="dxa"/>
            </w:tcMar>
          </w:tcPr>
          <w:p w14:paraId="769A20D0" w14:textId="77777777" w:rsidR="00D02DE2" w:rsidRDefault="00D02DE2" w:rsidP="00D02DE2">
            <w:pPr>
              <w:pStyle w:val="TAL"/>
              <w:rPr>
                <w:lang w:eastAsia="zh-CN"/>
              </w:rPr>
            </w:pPr>
            <w:r>
              <w:rPr>
                <w:lang w:eastAsia="zh-CN"/>
              </w:rPr>
              <w:t>RED_TRANS_EXP</w:t>
            </w:r>
          </w:p>
        </w:tc>
        <w:tc>
          <w:tcPr>
            <w:tcW w:w="2500" w:type="pct"/>
          </w:tcPr>
          <w:p w14:paraId="5375C89D" w14:textId="09586E24" w:rsidR="00D02DE2" w:rsidRDefault="00D02DE2" w:rsidP="00D02DE2">
            <w:pPr>
              <w:pStyle w:val="TAL"/>
            </w:pPr>
            <w:r>
              <w:t xml:space="preserve">Analytics ID: Redundant Transmission Experience </w:t>
            </w:r>
          </w:p>
        </w:tc>
      </w:tr>
      <w:tr w:rsidR="00D02DE2" w14:paraId="301E7D19" w14:textId="689E0D38" w:rsidTr="00D02DE2">
        <w:tc>
          <w:tcPr>
            <w:tcW w:w="2500" w:type="pct"/>
            <w:tcMar>
              <w:top w:w="0" w:type="dxa"/>
              <w:left w:w="108" w:type="dxa"/>
              <w:bottom w:w="0" w:type="dxa"/>
              <w:right w:w="108" w:type="dxa"/>
            </w:tcMar>
          </w:tcPr>
          <w:p w14:paraId="4F3B46F8" w14:textId="77777777" w:rsidR="00D02DE2" w:rsidRDefault="00D02DE2" w:rsidP="00D02DE2">
            <w:pPr>
              <w:pStyle w:val="TAL"/>
              <w:rPr>
                <w:lang w:eastAsia="zh-CN"/>
              </w:rPr>
            </w:pPr>
            <w:r>
              <w:rPr>
                <w:lang w:eastAsia="zh-CN"/>
              </w:rPr>
              <w:t>WLAN_PERFORMANCE</w:t>
            </w:r>
          </w:p>
        </w:tc>
        <w:tc>
          <w:tcPr>
            <w:tcW w:w="2500" w:type="pct"/>
          </w:tcPr>
          <w:p w14:paraId="126E038D" w14:textId="06F33512" w:rsidR="00D02DE2" w:rsidRDefault="00D02DE2" w:rsidP="00D02DE2">
            <w:pPr>
              <w:pStyle w:val="TAL"/>
              <w:rPr>
                <w:lang w:eastAsia="zh-CN"/>
              </w:rPr>
            </w:pPr>
            <w:r>
              <w:t>Analytics ID: WLAN performance</w:t>
            </w:r>
          </w:p>
        </w:tc>
      </w:tr>
      <w:tr w:rsidR="00D02DE2" w14:paraId="7326163B" w14:textId="218AE269" w:rsidTr="00D02DE2">
        <w:tc>
          <w:tcPr>
            <w:tcW w:w="2500" w:type="pct"/>
            <w:tcMar>
              <w:top w:w="0" w:type="dxa"/>
              <w:left w:w="108" w:type="dxa"/>
              <w:bottom w:w="0" w:type="dxa"/>
              <w:right w:w="108" w:type="dxa"/>
            </w:tcMar>
          </w:tcPr>
          <w:p w14:paraId="1CB1FC3B" w14:textId="77777777" w:rsidR="00D02DE2" w:rsidRDefault="00D02DE2" w:rsidP="00D02DE2">
            <w:pPr>
              <w:pStyle w:val="TAL"/>
              <w:rPr>
                <w:lang w:eastAsia="zh-CN"/>
              </w:rPr>
            </w:pPr>
            <w:r>
              <w:rPr>
                <w:rFonts w:hint="eastAsia"/>
                <w:lang w:eastAsia="zh-CN"/>
              </w:rPr>
              <w:t>D</w:t>
            </w:r>
            <w:r>
              <w:rPr>
                <w:lang w:eastAsia="zh-CN"/>
              </w:rPr>
              <w:t>N_PERFORMANCE</w:t>
            </w:r>
          </w:p>
        </w:tc>
        <w:tc>
          <w:tcPr>
            <w:tcW w:w="2500" w:type="pct"/>
          </w:tcPr>
          <w:p w14:paraId="681C93BC" w14:textId="65EFF077" w:rsidR="00D02DE2" w:rsidRDefault="00D02DE2" w:rsidP="00D02DE2">
            <w:pPr>
              <w:pStyle w:val="TAL"/>
              <w:rPr>
                <w:lang w:eastAsia="zh-CN"/>
              </w:rPr>
            </w:pPr>
            <w:r>
              <w:t>Analytics ID: DN Performance</w:t>
            </w:r>
          </w:p>
        </w:tc>
      </w:tr>
      <w:tr w:rsidR="00D02DE2" w14:paraId="2203D5E0" w14:textId="2B5C78FA" w:rsidTr="00D02DE2">
        <w:tc>
          <w:tcPr>
            <w:tcW w:w="2500" w:type="pct"/>
            <w:tcMar>
              <w:top w:w="0" w:type="dxa"/>
              <w:left w:w="108" w:type="dxa"/>
              <w:bottom w:w="0" w:type="dxa"/>
              <w:right w:w="108" w:type="dxa"/>
            </w:tcMar>
          </w:tcPr>
          <w:p w14:paraId="172FDB7C" w14:textId="77777777" w:rsidR="00D02DE2" w:rsidRDefault="00D02DE2" w:rsidP="00D02DE2">
            <w:pPr>
              <w:pStyle w:val="TAL"/>
              <w:rPr>
                <w:lang w:eastAsia="zh-CN"/>
              </w:rPr>
            </w:pPr>
            <w:r>
              <w:rPr>
                <w:lang w:eastAsia="zh-CN"/>
              </w:rPr>
              <w:t>E2E_DATA_VOL_TRANS_TIME</w:t>
            </w:r>
          </w:p>
        </w:tc>
        <w:tc>
          <w:tcPr>
            <w:tcW w:w="2500" w:type="pct"/>
          </w:tcPr>
          <w:p w14:paraId="1599D4F5" w14:textId="6CC60EF4" w:rsidR="00D02DE2" w:rsidRDefault="00D02DE2" w:rsidP="00D02DE2">
            <w:pPr>
              <w:pStyle w:val="TAL"/>
              <w:rPr>
                <w:lang w:eastAsia="zh-CN"/>
              </w:rPr>
            </w:pPr>
            <w:r>
              <w:t>Analytics ID: E2E data volume transfer time</w:t>
            </w:r>
          </w:p>
        </w:tc>
      </w:tr>
      <w:tr w:rsidR="00D02DE2" w14:paraId="51E3997D" w14:textId="498B6F14" w:rsidTr="00D02DE2">
        <w:tc>
          <w:tcPr>
            <w:tcW w:w="2500" w:type="pct"/>
            <w:tcMar>
              <w:top w:w="0" w:type="dxa"/>
              <w:left w:w="108" w:type="dxa"/>
              <w:bottom w:w="0" w:type="dxa"/>
              <w:right w:w="108" w:type="dxa"/>
            </w:tcMar>
          </w:tcPr>
          <w:p w14:paraId="0830C433" w14:textId="77777777" w:rsidR="00D02DE2" w:rsidRDefault="00D02DE2" w:rsidP="00D02DE2">
            <w:pPr>
              <w:pStyle w:val="TAL"/>
              <w:rPr>
                <w:lang w:eastAsia="zh-CN"/>
              </w:rPr>
            </w:pPr>
            <w:r>
              <w:rPr>
                <w:rFonts w:hint="eastAsia"/>
                <w:lang w:eastAsia="zh-CN"/>
              </w:rPr>
              <w:t>S</w:t>
            </w:r>
            <w:r>
              <w:rPr>
                <w:lang w:eastAsia="zh-CN"/>
              </w:rPr>
              <w:t>M_</w:t>
            </w:r>
            <w:r>
              <w:t>CONGESTION</w:t>
            </w:r>
          </w:p>
        </w:tc>
        <w:tc>
          <w:tcPr>
            <w:tcW w:w="2500" w:type="pct"/>
          </w:tcPr>
          <w:p w14:paraId="05313553" w14:textId="493B7731" w:rsidR="00D02DE2" w:rsidRDefault="00D02DE2" w:rsidP="00D02DE2">
            <w:pPr>
              <w:pStyle w:val="TAL"/>
              <w:rPr>
                <w:lang w:eastAsia="zh-CN"/>
              </w:rPr>
            </w:pPr>
            <w:r>
              <w:t>Analytics ID: Session Management Congestion Control Experience</w:t>
            </w:r>
          </w:p>
        </w:tc>
      </w:tr>
      <w:tr w:rsidR="00D02DE2" w14:paraId="231BAAFB" w14:textId="4BD76993" w:rsidTr="00D02DE2">
        <w:tc>
          <w:tcPr>
            <w:tcW w:w="2500" w:type="pct"/>
            <w:tcMar>
              <w:top w:w="0" w:type="dxa"/>
              <w:left w:w="108" w:type="dxa"/>
              <w:bottom w:w="0" w:type="dxa"/>
              <w:right w:w="108" w:type="dxa"/>
            </w:tcMar>
          </w:tcPr>
          <w:p w14:paraId="23843CC2" w14:textId="77777777" w:rsidR="00D02DE2" w:rsidRDefault="00D02DE2" w:rsidP="00D02DE2">
            <w:pPr>
              <w:pStyle w:val="TAL"/>
              <w:rPr>
                <w:lang w:eastAsia="zh-CN"/>
              </w:rPr>
            </w:pPr>
            <w:r>
              <w:rPr>
                <w:lang w:eastAsia="zh-CN"/>
              </w:rPr>
              <w:t>PFD_DETERMINATION</w:t>
            </w:r>
          </w:p>
        </w:tc>
        <w:tc>
          <w:tcPr>
            <w:tcW w:w="2500" w:type="pct"/>
          </w:tcPr>
          <w:p w14:paraId="21F9FDA0" w14:textId="52FEDA56" w:rsidR="00D02DE2" w:rsidRDefault="00D02DE2" w:rsidP="00D02DE2">
            <w:pPr>
              <w:pStyle w:val="TAL"/>
              <w:rPr>
                <w:lang w:eastAsia="zh-CN"/>
              </w:rPr>
            </w:pPr>
            <w:r>
              <w:t>Analytics ID: PFD Determination</w:t>
            </w:r>
          </w:p>
        </w:tc>
      </w:tr>
      <w:tr w:rsidR="00D02DE2" w14:paraId="4A2570EF" w14:textId="0E83B912" w:rsidTr="00D02DE2">
        <w:tc>
          <w:tcPr>
            <w:tcW w:w="2500" w:type="pct"/>
            <w:tcMar>
              <w:top w:w="0" w:type="dxa"/>
              <w:left w:w="108" w:type="dxa"/>
              <w:bottom w:w="0" w:type="dxa"/>
              <w:right w:w="108" w:type="dxa"/>
            </w:tcMar>
          </w:tcPr>
          <w:p w14:paraId="777B241D" w14:textId="77777777" w:rsidR="00D02DE2" w:rsidRDefault="00D02DE2" w:rsidP="00D02DE2">
            <w:pPr>
              <w:pStyle w:val="TAL"/>
              <w:rPr>
                <w:lang w:eastAsia="zh-CN"/>
              </w:rPr>
            </w:pPr>
            <w:r>
              <w:rPr>
                <w:rFonts w:hint="eastAsia"/>
                <w:lang w:eastAsia="ja-JP"/>
              </w:rPr>
              <w:t>P</w:t>
            </w:r>
            <w:r>
              <w:rPr>
                <w:lang w:eastAsia="ja-JP"/>
              </w:rPr>
              <w:t>DU_SESSION_TRAFFIC</w:t>
            </w:r>
          </w:p>
        </w:tc>
        <w:tc>
          <w:tcPr>
            <w:tcW w:w="2500" w:type="pct"/>
          </w:tcPr>
          <w:p w14:paraId="6E5FA820" w14:textId="72D1DCD0" w:rsidR="00D02DE2" w:rsidRDefault="00D02DE2" w:rsidP="00D02DE2">
            <w:pPr>
              <w:pStyle w:val="TAL"/>
              <w:rPr>
                <w:lang w:eastAsia="ja-JP"/>
              </w:rPr>
            </w:pPr>
            <w:r>
              <w:t>Analytics ID: PDU Session traffic</w:t>
            </w:r>
          </w:p>
        </w:tc>
      </w:tr>
      <w:tr w:rsidR="00D02DE2" w14:paraId="1FEB8005" w14:textId="66C1C37E" w:rsidTr="00D02DE2">
        <w:tc>
          <w:tcPr>
            <w:tcW w:w="25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6A592B" w14:textId="77777777" w:rsidR="00D02DE2" w:rsidRDefault="00D02DE2" w:rsidP="00D02DE2">
            <w:pPr>
              <w:pStyle w:val="TAL"/>
              <w:rPr>
                <w:lang w:eastAsia="ja-JP"/>
              </w:rPr>
            </w:pPr>
            <w:r>
              <w:rPr>
                <w:lang w:eastAsia="ja-JP"/>
              </w:rPr>
              <w:t>MOVEMENT_BEHAVIOUR</w:t>
            </w:r>
          </w:p>
        </w:tc>
        <w:tc>
          <w:tcPr>
            <w:tcW w:w="2500" w:type="pct"/>
            <w:tcBorders>
              <w:top w:val="single" w:sz="6" w:space="0" w:color="auto"/>
              <w:left w:val="single" w:sz="6" w:space="0" w:color="auto"/>
              <w:bottom w:val="single" w:sz="6" w:space="0" w:color="auto"/>
              <w:right w:val="single" w:sz="6" w:space="0" w:color="auto"/>
            </w:tcBorders>
          </w:tcPr>
          <w:p w14:paraId="327599F5" w14:textId="0455C6C1" w:rsidR="00D02DE2" w:rsidRDefault="00D02DE2" w:rsidP="00D02DE2">
            <w:pPr>
              <w:pStyle w:val="TAL"/>
            </w:pPr>
            <w:r>
              <w:t>Analytics ID: Movement Behaviour</w:t>
            </w:r>
          </w:p>
        </w:tc>
      </w:tr>
      <w:tr w:rsidR="00D02DE2" w14:paraId="5C3D8CDD" w14:textId="64A01608" w:rsidTr="00D02DE2">
        <w:tc>
          <w:tcPr>
            <w:tcW w:w="25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9AF88A" w14:textId="77777777" w:rsidR="00D02DE2" w:rsidRDefault="00D02DE2" w:rsidP="00D02DE2">
            <w:pPr>
              <w:pStyle w:val="TAL"/>
              <w:rPr>
                <w:lang w:eastAsia="ja-JP"/>
              </w:rPr>
            </w:pPr>
            <w:r>
              <w:rPr>
                <w:lang w:eastAsia="ja-JP"/>
              </w:rPr>
              <w:t>LOC_ACCURACY</w:t>
            </w:r>
          </w:p>
        </w:tc>
        <w:tc>
          <w:tcPr>
            <w:tcW w:w="2500" w:type="pct"/>
            <w:tcBorders>
              <w:top w:val="single" w:sz="6" w:space="0" w:color="auto"/>
              <w:left w:val="single" w:sz="6" w:space="0" w:color="auto"/>
              <w:bottom w:val="single" w:sz="6" w:space="0" w:color="auto"/>
              <w:right w:val="single" w:sz="6" w:space="0" w:color="auto"/>
            </w:tcBorders>
          </w:tcPr>
          <w:p w14:paraId="6C7A1C6D" w14:textId="1CE7D151" w:rsidR="00D02DE2" w:rsidRDefault="00D02DE2" w:rsidP="00D02DE2">
            <w:pPr>
              <w:pStyle w:val="TAL"/>
            </w:pPr>
            <w:r>
              <w:t>Analytics ID: Location Accuracy</w:t>
            </w:r>
          </w:p>
        </w:tc>
      </w:tr>
      <w:tr w:rsidR="00D02DE2" w14:paraId="20F58243" w14:textId="23A1748A" w:rsidTr="00D02DE2">
        <w:tc>
          <w:tcPr>
            <w:tcW w:w="25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1E61B" w14:textId="77777777" w:rsidR="00D02DE2" w:rsidRDefault="00D02DE2" w:rsidP="00D02DE2">
            <w:pPr>
              <w:pStyle w:val="TAL"/>
              <w:rPr>
                <w:lang w:eastAsia="ja-JP"/>
              </w:rPr>
            </w:pPr>
            <w:r>
              <w:rPr>
                <w:lang w:eastAsia="ja-JP"/>
              </w:rPr>
              <w:t>RELATIVE_PROXIMITY</w:t>
            </w:r>
          </w:p>
        </w:tc>
        <w:tc>
          <w:tcPr>
            <w:tcW w:w="2500" w:type="pct"/>
            <w:tcBorders>
              <w:top w:val="single" w:sz="6" w:space="0" w:color="auto"/>
              <w:left w:val="single" w:sz="6" w:space="0" w:color="auto"/>
              <w:bottom w:val="single" w:sz="6" w:space="0" w:color="auto"/>
              <w:right w:val="single" w:sz="6" w:space="0" w:color="auto"/>
            </w:tcBorders>
          </w:tcPr>
          <w:p w14:paraId="04009E30" w14:textId="69B681AC" w:rsidR="00D02DE2" w:rsidRDefault="00D02DE2" w:rsidP="00D02DE2">
            <w:pPr>
              <w:pStyle w:val="TAL"/>
              <w:rPr>
                <w:lang w:eastAsia="ja-JP"/>
              </w:rPr>
            </w:pPr>
            <w:r>
              <w:t>Analytics ID: Relative Proximity</w:t>
            </w:r>
          </w:p>
        </w:tc>
      </w:tr>
      <w:tr w:rsidR="00D02DE2" w14:paraId="736A90E3" w14:textId="26C158ED" w:rsidTr="00D02DE2">
        <w:tc>
          <w:tcPr>
            <w:tcW w:w="25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92FFC3" w14:textId="77777777" w:rsidR="00D02DE2" w:rsidRDefault="00D02DE2" w:rsidP="00D02DE2">
            <w:pPr>
              <w:pStyle w:val="TAL"/>
              <w:rPr>
                <w:lang w:eastAsia="ja-JP"/>
              </w:rPr>
            </w:pPr>
            <w:r>
              <w:t>SIGNALLING_STORM</w:t>
            </w:r>
          </w:p>
        </w:tc>
        <w:tc>
          <w:tcPr>
            <w:tcW w:w="2500" w:type="pct"/>
            <w:tcBorders>
              <w:top w:val="single" w:sz="6" w:space="0" w:color="auto"/>
              <w:left w:val="single" w:sz="6" w:space="0" w:color="auto"/>
              <w:bottom w:val="single" w:sz="6" w:space="0" w:color="auto"/>
              <w:right w:val="single" w:sz="6" w:space="0" w:color="auto"/>
            </w:tcBorders>
          </w:tcPr>
          <w:p w14:paraId="627D4C7E" w14:textId="1FBDA1D1" w:rsidR="00D02DE2" w:rsidRDefault="00D02DE2" w:rsidP="00D02DE2">
            <w:pPr>
              <w:pStyle w:val="TAL"/>
            </w:pPr>
            <w:r>
              <w:t>Analytics ID: Signalling storm</w:t>
            </w:r>
          </w:p>
        </w:tc>
      </w:tr>
      <w:tr w:rsidR="00D02DE2" w14:paraId="193CBCA3" w14:textId="77777777" w:rsidTr="00D02DE2">
        <w:tc>
          <w:tcPr>
            <w:tcW w:w="250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8665C0" w14:textId="544A2C1A" w:rsidR="00D02DE2" w:rsidRDefault="00D02DE2" w:rsidP="00D02DE2">
            <w:pPr>
              <w:pStyle w:val="TAL"/>
              <w:rPr>
                <w:lang w:eastAsia="zh-CN"/>
              </w:rPr>
            </w:pPr>
            <w:r w:rsidRPr="00D02DE2">
              <w:rPr>
                <w:highlight w:val="yellow"/>
                <w:lang w:eastAsia="zh-CN"/>
              </w:rPr>
              <w:t>N</w:t>
            </w:r>
            <w:r w:rsidRPr="00D02DE2">
              <w:rPr>
                <w:rFonts w:hint="eastAsia"/>
                <w:highlight w:val="yellow"/>
                <w:lang w:eastAsia="zh-CN"/>
              </w:rPr>
              <w:t xml:space="preserve">ot implemented </w:t>
            </w:r>
            <w:r w:rsidRPr="00B50FA6">
              <w:rPr>
                <w:rFonts w:hint="eastAsia"/>
                <w:highlight w:val="yellow"/>
                <w:lang w:eastAsia="zh-CN"/>
              </w:rPr>
              <w:t xml:space="preserve">yet </w:t>
            </w:r>
            <w:r w:rsidR="00B50FA6" w:rsidRPr="00B50FA6">
              <w:rPr>
                <w:highlight w:val="yellow"/>
                <w:lang w:eastAsia="zh-CN"/>
              </w:rPr>
              <w:t xml:space="preserve">in </w:t>
            </w:r>
            <w:proofErr w:type="gramStart"/>
            <w:r w:rsidR="00B50FA6" w:rsidRPr="00B50FA6">
              <w:rPr>
                <w:highlight w:val="yellow"/>
                <w:lang w:eastAsia="zh-CN"/>
              </w:rPr>
              <w:t>stage-3</w:t>
            </w:r>
            <w:proofErr w:type="gramEnd"/>
          </w:p>
        </w:tc>
        <w:tc>
          <w:tcPr>
            <w:tcW w:w="2500" w:type="pct"/>
            <w:tcBorders>
              <w:top w:val="single" w:sz="6" w:space="0" w:color="auto"/>
              <w:left w:val="single" w:sz="6" w:space="0" w:color="auto"/>
              <w:bottom w:val="single" w:sz="6" w:space="0" w:color="auto"/>
              <w:right w:val="single" w:sz="6" w:space="0" w:color="auto"/>
            </w:tcBorders>
          </w:tcPr>
          <w:p w14:paraId="58FA668B" w14:textId="4A1D8065" w:rsidR="00D02DE2" w:rsidRDefault="00D02DE2" w:rsidP="00D02DE2">
            <w:pPr>
              <w:pStyle w:val="TAL"/>
            </w:pPr>
            <w:r>
              <w:t>Analytics ID: QoS and Policy Assistance</w:t>
            </w:r>
          </w:p>
        </w:tc>
      </w:tr>
    </w:tbl>
    <w:p w14:paraId="199F2D38" w14:textId="77777777" w:rsidR="00D02DE2" w:rsidRDefault="00D02DE2" w:rsidP="00933FB7">
      <w:pPr>
        <w:rPr>
          <w:highlight w:val="yellow"/>
          <w:lang w:val="en-US" w:eastAsia="zh-CN"/>
        </w:rPr>
      </w:pPr>
    </w:p>
    <w:p w14:paraId="26B732E0" w14:textId="13FEB074" w:rsidR="003848F2" w:rsidRPr="00F43C9C" w:rsidRDefault="003848F2" w:rsidP="003848F2">
      <w:pPr>
        <w:rPr>
          <w:b/>
          <w:bCs/>
          <w:u w:val="single"/>
          <w:lang w:val="en-US" w:eastAsia="zh-CN"/>
        </w:rPr>
      </w:pPr>
      <w:r w:rsidRPr="00F43C9C">
        <w:rPr>
          <w:b/>
          <w:bCs/>
          <w:u w:val="single"/>
          <w:lang w:val="en-US" w:eastAsia="zh-CN"/>
        </w:rPr>
        <w:t xml:space="preserve">Observation 1: </w:t>
      </w:r>
      <w:r w:rsidR="00394237" w:rsidRPr="00F43C9C">
        <w:rPr>
          <w:b/>
          <w:bCs/>
          <w:u w:val="single"/>
          <w:lang w:val="en-US" w:eastAsia="zh-CN"/>
        </w:rPr>
        <w:t xml:space="preserve">All enumeration values of </w:t>
      </w:r>
      <w:proofErr w:type="spellStart"/>
      <w:r w:rsidR="00394237" w:rsidRPr="00F43C9C">
        <w:rPr>
          <w:b/>
          <w:bCs/>
          <w:u w:val="single"/>
          <w:lang w:val="en-US" w:eastAsia="zh-CN"/>
        </w:rPr>
        <w:t>NwdafEvent</w:t>
      </w:r>
      <w:proofErr w:type="spellEnd"/>
      <w:r w:rsidR="00394237" w:rsidRPr="00F43C9C">
        <w:rPr>
          <w:b/>
          <w:bCs/>
          <w:u w:val="single"/>
          <w:lang w:val="en-US" w:eastAsia="zh-CN"/>
        </w:rPr>
        <w:t xml:space="preserve"> have a corresponding Analytics ID</w:t>
      </w:r>
    </w:p>
    <w:p w14:paraId="4F04F9A6" w14:textId="39978707" w:rsidR="003848F2" w:rsidRDefault="003848F2" w:rsidP="00BA0871">
      <w:pPr>
        <w:rPr>
          <w:lang w:val="en-US" w:eastAsia="zh-CN"/>
        </w:rPr>
      </w:pPr>
      <w:r w:rsidRPr="003848F2">
        <w:rPr>
          <w:rFonts w:hint="eastAsia"/>
          <w:lang w:val="en-US" w:eastAsia="zh-CN"/>
        </w:rPr>
        <w:t>I</w:t>
      </w:r>
      <w:r w:rsidRPr="003848F2">
        <w:rPr>
          <w:lang w:val="en-US" w:eastAsia="zh-CN"/>
        </w:rPr>
        <w:t xml:space="preserve">t is observed that all </w:t>
      </w:r>
      <w:r w:rsidR="00A928F5">
        <w:rPr>
          <w:lang w:val="en-US" w:eastAsia="zh-CN"/>
        </w:rPr>
        <w:t>e</w:t>
      </w:r>
      <w:r w:rsidRPr="003848F2">
        <w:rPr>
          <w:lang w:val="en-US" w:eastAsia="zh-CN"/>
        </w:rPr>
        <w:t>numeration value</w:t>
      </w:r>
      <w:r>
        <w:rPr>
          <w:lang w:val="en-US" w:eastAsia="zh-CN"/>
        </w:rPr>
        <w:t>s</w:t>
      </w:r>
      <w:r w:rsidR="00734F33">
        <w:rPr>
          <w:lang w:val="en-US" w:eastAsia="zh-CN"/>
        </w:rPr>
        <w:t xml:space="preserve"> of </w:t>
      </w:r>
      <w:proofErr w:type="spellStart"/>
      <w:r w:rsidR="00734F33" w:rsidRPr="00734F33">
        <w:rPr>
          <w:lang w:val="en-US" w:eastAsia="zh-CN"/>
        </w:rPr>
        <w:t>NwdafEvent</w:t>
      </w:r>
      <w:proofErr w:type="spellEnd"/>
      <w:r>
        <w:rPr>
          <w:lang w:val="en-US" w:eastAsia="zh-CN"/>
        </w:rPr>
        <w:t xml:space="preserve"> have a corresponding </w:t>
      </w:r>
      <w:r w:rsidR="004B0EA4" w:rsidRPr="004B0EA4">
        <w:rPr>
          <w:lang w:val="en-US" w:eastAsia="zh-CN"/>
        </w:rPr>
        <w:t>Analytics ID</w:t>
      </w:r>
      <w:r w:rsidR="004B0EA4">
        <w:rPr>
          <w:lang w:val="en-US" w:eastAsia="zh-CN"/>
        </w:rPr>
        <w:t xml:space="preserve"> defined by TS 23.288.</w:t>
      </w:r>
      <w:r w:rsidR="00C3220C">
        <w:rPr>
          <w:lang w:val="en-US" w:eastAsia="zh-CN"/>
        </w:rPr>
        <w:t xml:space="preserve"> </w:t>
      </w:r>
    </w:p>
    <w:p w14:paraId="3CB7FFF1" w14:textId="4198986F" w:rsidR="00466DC0" w:rsidRDefault="00944658" w:rsidP="00BA0871">
      <w:pPr>
        <w:rPr>
          <w:lang w:val="en-US" w:eastAsia="zh-CN"/>
        </w:rPr>
      </w:pPr>
      <w:r>
        <w:rPr>
          <w:lang w:val="en-US" w:eastAsia="zh-CN"/>
        </w:rPr>
        <w:t>The key point is, t</w:t>
      </w:r>
      <w:r w:rsidRPr="00C3220C">
        <w:rPr>
          <w:lang w:val="en-US" w:eastAsia="zh-CN"/>
        </w:rPr>
        <w:t>he primary function</w:t>
      </w:r>
      <w:r>
        <w:rPr>
          <w:lang w:val="en-US" w:eastAsia="zh-CN"/>
        </w:rPr>
        <w:t>ality</w:t>
      </w:r>
      <w:r w:rsidRPr="00C3220C">
        <w:rPr>
          <w:lang w:val="en-US" w:eastAsia="zh-CN"/>
        </w:rPr>
        <w:t xml:space="preserve"> of LMF-based AI/ML positioning is to retrieve a model that calculates the location using certain location measurements</w:t>
      </w:r>
      <w:r w:rsidR="00030D1C">
        <w:rPr>
          <w:lang w:val="en-US" w:eastAsia="zh-CN"/>
        </w:rPr>
        <w:t xml:space="preserve">, instead of </w:t>
      </w:r>
      <w:r w:rsidR="00030D1C" w:rsidRPr="00030D1C">
        <w:rPr>
          <w:lang w:val="en-US" w:eastAsia="zh-CN"/>
        </w:rPr>
        <w:t xml:space="preserve">statistics </w:t>
      </w:r>
      <w:r w:rsidR="00030D1C">
        <w:rPr>
          <w:lang w:val="en-US" w:eastAsia="zh-CN"/>
        </w:rPr>
        <w:t>or</w:t>
      </w:r>
      <w:r w:rsidR="00030D1C" w:rsidRPr="00030D1C">
        <w:rPr>
          <w:lang w:val="en-US" w:eastAsia="zh-CN"/>
        </w:rPr>
        <w:t xml:space="preserve"> predictions</w:t>
      </w:r>
      <w:r w:rsidR="00030D1C">
        <w:rPr>
          <w:lang w:val="en-US" w:eastAsia="zh-CN"/>
        </w:rPr>
        <w:t xml:space="preserve"> (</w:t>
      </w:r>
      <w:proofErr w:type="gramStart"/>
      <w:r w:rsidR="00030D1C">
        <w:rPr>
          <w:lang w:val="en-US" w:eastAsia="zh-CN"/>
        </w:rPr>
        <w:t>i.e.</w:t>
      </w:r>
      <w:proofErr w:type="gramEnd"/>
      <w:r w:rsidR="00030D1C">
        <w:rPr>
          <w:lang w:val="en-US" w:eastAsia="zh-CN"/>
        </w:rPr>
        <w:t xml:space="preserve"> this is not to predict the UE location after two hours)</w:t>
      </w:r>
      <w:r w:rsidR="003C5AC7">
        <w:rPr>
          <w:lang w:val="en-US" w:eastAsia="zh-CN"/>
        </w:rPr>
        <w:t>.</w:t>
      </w:r>
      <w:r w:rsidR="00E840C5">
        <w:rPr>
          <w:lang w:val="en-US" w:eastAsia="zh-CN"/>
        </w:rPr>
        <w:t xml:space="preserve"> Hence, if the </w:t>
      </w:r>
      <w:r w:rsidR="00E840C5" w:rsidRPr="00C3220C">
        <w:rPr>
          <w:lang w:val="en-US" w:eastAsia="zh-CN"/>
        </w:rPr>
        <w:t>LMF-based AI/ML positioning</w:t>
      </w:r>
      <w:r w:rsidR="00E840C5">
        <w:rPr>
          <w:lang w:val="en-US" w:eastAsia="zh-CN"/>
        </w:rPr>
        <w:t xml:space="preserve"> is defined as </w:t>
      </w:r>
      <w:proofErr w:type="gramStart"/>
      <w:r w:rsidR="00E840C5">
        <w:rPr>
          <w:lang w:val="en-US" w:eastAsia="zh-CN"/>
        </w:rPr>
        <w:t>a</w:t>
      </w:r>
      <w:proofErr w:type="gramEnd"/>
      <w:r w:rsidR="00E840C5">
        <w:rPr>
          <w:lang w:val="en-US" w:eastAsia="zh-CN"/>
        </w:rPr>
        <w:t xml:space="preserve"> "event" within </w:t>
      </w:r>
      <w:proofErr w:type="spellStart"/>
      <w:r w:rsidR="008F4612" w:rsidRPr="008F4612">
        <w:rPr>
          <w:lang w:val="en-US" w:eastAsia="zh-CN"/>
        </w:rPr>
        <w:t>NwdafEvent</w:t>
      </w:r>
      <w:proofErr w:type="spellEnd"/>
      <w:r w:rsidR="008F4612">
        <w:rPr>
          <w:lang w:val="en-US" w:eastAsia="zh-CN"/>
        </w:rPr>
        <w:t xml:space="preserve">, then analytics and non-analytics is mixed in the same </w:t>
      </w:r>
      <w:r w:rsidR="00466DC0">
        <w:rPr>
          <w:lang w:val="en-US" w:eastAsia="zh-CN"/>
        </w:rPr>
        <w:t xml:space="preserve">data type. </w:t>
      </w:r>
      <w:r w:rsidR="00834D7A">
        <w:rPr>
          <w:lang w:val="en-US" w:eastAsia="zh-CN"/>
        </w:rPr>
        <w:t xml:space="preserve">The purpose of defining a new data type is to make </w:t>
      </w:r>
      <w:r w:rsidR="00834D7A">
        <w:rPr>
          <w:lang w:val="en-US" w:eastAsia="zh-CN"/>
        </w:rPr>
        <w:t xml:space="preserve">analytics and non-analytics </w:t>
      </w:r>
      <w:r w:rsidR="00834D7A">
        <w:rPr>
          <w:lang w:val="en-US" w:eastAsia="zh-CN"/>
        </w:rPr>
        <w:t>not</w:t>
      </w:r>
      <w:r w:rsidR="00834D7A">
        <w:rPr>
          <w:lang w:val="en-US" w:eastAsia="zh-CN"/>
        </w:rPr>
        <w:t xml:space="preserve"> mixed in the same data type.</w:t>
      </w:r>
    </w:p>
    <w:p w14:paraId="145F332A" w14:textId="62D9AE87" w:rsidR="00BA0871" w:rsidRDefault="00466DC0" w:rsidP="00466DC0">
      <w:pPr>
        <w:rPr>
          <w:lang w:val="en-US" w:eastAsia="zh-CN"/>
        </w:rPr>
      </w:pPr>
      <w:r>
        <w:rPr>
          <w:lang w:val="en-US" w:eastAsia="zh-CN"/>
        </w:rPr>
        <w:t>Please note that,</w:t>
      </w:r>
      <w:r w:rsidR="00417E91">
        <w:rPr>
          <w:lang w:val="en-US" w:eastAsia="zh-CN"/>
        </w:rPr>
        <w:t xml:space="preserve"> </w:t>
      </w:r>
      <w:r w:rsidR="00BD6F99">
        <w:rPr>
          <w:lang w:val="en-US" w:eastAsia="zh-CN"/>
        </w:rPr>
        <w:t xml:space="preserve">the </w:t>
      </w:r>
      <w:proofErr w:type="spellStart"/>
      <w:r w:rsidR="00417E91" w:rsidRPr="00734F33">
        <w:rPr>
          <w:lang w:val="en-US" w:eastAsia="zh-CN"/>
        </w:rPr>
        <w:t>NwdafEvent</w:t>
      </w:r>
      <w:proofErr w:type="spellEnd"/>
      <w:r w:rsidR="00417E91">
        <w:rPr>
          <w:lang w:val="en-US" w:eastAsia="zh-CN"/>
        </w:rPr>
        <w:t xml:space="preserve"> data type </w:t>
      </w:r>
      <w:r w:rsidR="00241336">
        <w:rPr>
          <w:lang w:val="en-US" w:eastAsia="zh-CN"/>
        </w:rPr>
        <w:t>is treated as</w:t>
      </w:r>
      <w:r w:rsidR="00417E91">
        <w:rPr>
          <w:lang w:val="en-US" w:eastAsia="zh-CN"/>
        </w:rPr>
        <w:t xml:space="preserve"> analytics ID</w:t>
      </w:r>
      <w:r w:rsidR="009F349C">
        <w:rPr>
          <w:lang w:val="en-US" w:eastAsia="zh-CN"/>
        </w:rPr>
        <w:t xml:space="preserve"> for serval times</w:t>
      </w:r>
      <w:r w:rsidR="00AF09C4">
        <w:rPr>
          <w:lang w:val="en-US" w:eastAsia="zh-CN"/>
        </w:rPr>
        <w:t xml:space="preserve"> </w:t>
      </w:r>
      <w:r w:rsidR="00AF09C4">
        <w:rPr>
          <w:lang w:val="en-US" w:eastAsia="zh-CN"/>
        </w:rPr>
        <w:t xml:space="preserve">when using </w:t>
      </w:r>
      <w:proofErr w:type="spellStart"/>
      <w:r w:rsidR="00AF09C4" w:rsidRPr="00734F33">
        <w:rPr>
          <w:lang w:val="en-US" w:eastAsia="zh-CN"/>
        </w:rPr>
        <w:t>NwdafEvent</w:t>
      </w:r>
      <w:proofErr w:type="spellEnd"/>
      <w:r w:rsidR="00AF09C4">
        <w:rPr>
          <w:lang w:val="en-US" w:eastAsia="zh-CN"/>
        </w:rPr>
        <w:t xml:space="preserve"> as the data type in TS 29.520</w:t>
      </w:r>
      <w:r w:rsidR="00417E91">
        <w:rPr>
          <w:lang w:val="en-US" w:eastAsia="zh-CN"/>
        </w:rPr>
        <w:t>.</w:t>
      </w:r>
      <w:r w:rsidR="00BD6F99">
        <w:rPr>
          <w:lang w:val="en-US" w:eastAsia="zh-CN"/>
        </w:rPr>
        <w:t xml:space="preserve"> For example</w:t>
      </w:r>
      <w:r w:rsidR="009F349C">
        <w:rPr>
          <w:lang w:val="en-US" w:eastAsia="zh-CN"/>
        </w:rPr>
        <w:t xml:space="preserve"> (more example</w:t>
      </w:r>
      <w:r w:rsidR="0099493F">
        <w:rPr>
          <w:lang w:val="en-US" w:eastAsia="zh-CN"/>
        </w:rPr>
        <w:t>s</w:t>
      </w:r>
      <w:r w:rsidR="009F349C">
        <w:rPr>
          <w:lang w:val="en-US" w:eastAsia="zh-CN"/>
        </w:rPr>
        <w:t xml:space="preserve"> are listed in Annex C)</w:t>
      </w:r>
      <w:r w:rsidR="00BD6F99">
        <w:rPr>
          <w:lang w:val="en-US" w:eastAsia="zh-CN"/>
        </w:rPr>
        <w:t>:</w:t>
      </w:r>
    </w:p>
    <w:p w14:paraId="53526DA0" w14:textId="77777777" w:rsidR="009F349C" w:rsidRPr="00C3220C" w:rsidRDefault="009F349C" w:rsidP="00C3220C">
      <w:pPr>
        <w:rPr>
          <w:i/>
          <w:iCs/>
        </w:rPr>
      </w:pPr>
      <w:r w:rsidRPr="00C3220C">
        <w:rPr>
          <w:i/>
          <w:iCs/>
        </w:rPr>
        <w:t>5.6.6.2.6</w:t>
      </w:r>
      <w:r w:rsidRPr="00C3220C">
        <w:rPr>
          <w:i/>
          <w:iCs/>
        </w:rPr>
        <w:tab/>
        <w:t xml:space="preserve">Type </w:t>
      </w:r>
      <w:proofErr w:type="spellStart"/>
      <w:r w:rsidRPr="00C3220C">
        <w:rPr>
          <w:i/>
          <w:iCs/>
        </w:rPr>
        <w:t>AnalyticsFeedback</w:t>
      </w:r>
      <w:proofErr w:type="spellEnd"/>
    </w:p>
    <w:p w14:paraId="1C446C4B" w14:textId="77777777" w:rsidR="009F349C" w:rsidRPr="004E6DA2" w:rsidRDefault="009F349C" w:rsidP="009F349C">
      <w:pPr>
        <w:pStyle w:val="TH"/>
        <w:overflowPunct w:val="0"/>
        <w:autoSpaceDE w:val="0"/>
        <w:autoSpaceDN w:val="0"/>
        <w:adjustRightInd w:val="0"/>
        <w:textAlignment w:val="baseline"/>
        <w:rPr>
          <w:rFonts w:eastAsia="MS Mincho"/>
          <w:i/>
          <w:iCs/>
        </w:rPr>
      </w:pPr>
      <w:r w:rsidRPr="004E6DA2">
        <w:rPr>
          <w:rFonts w:eastAsia="MS Mincho"/>
          <w:i/>
          <w:iCs/>
        </w:rPr>
        <w:t xml:space="preserve">Table 5.6.6.2.6-1: Definition of type </w:t>
      </w:r>
      <w:proofErr w:type="spellStart"/>
      <w:r w:rsidRPr="004E6DA2">
        <w:rPr>
          <w:i/>
          <w:iCs/>
        </w:rPr>
        <w:t>AnalyticsFeedback</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9F349C" w:rsidRPr="004E6DA2" w14:paraId="3020425C" w14:textId="77777777" w:rsidTr="00F84EF9">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07FB3292" w14:textId="77777777" w:rsidR="009F349C" w:rsidRPr="004E6DA2" w:rsidRDefault="009F349C" w:rsidP="00F84EF9">
            <w:pPr>
              <w:pStyle w:val="TAH"/>
              <w:ind w:left="400" w:hanging="400"/>
              <w:rPr>
                <w:i/>
                <w:iCs/>
              </w:rPr>
            </w:pPr>
            <w:r w:rsidRPr="004E6DA2">
              <w:rPr>
                <w:i/>
                <w:i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ACFBCCB" w14:textId="77777777" w:rsidR="009F349C" w:rsidRPr="004E6DA2" w:rsidRDefault="009F349C" w:rsidP="00F84EF9">
            <w:pPr>
              <w:pStyle w:val="TAH"/>
              <w:ind w:left="400" w:hanging="400"/>
              <w:rPr>
                <w:i/>
                <w:iCs/>
              </w:rPr>
            </w:pPr>
            <w:r w:rsidRPr="004E6DA2">
              <w:rPr>
                <w:i/>
                <w:i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1E8A829A" w14:textId="77777777" w:rsidR="009F349C" w:rsidRPr="004E6DA2" w:rsidRDefault="009F349C" w:rsidP="00F84EF9">
            <w:pPr>
              <w:pStyle w:val="TAH"/>
              <w:ind w:left="400" w:hanging="400"/>
              <w:rPr>
                <w:i/>
                <w:iCs/>
              </w:rPr>
            </w:pPr>
            <w:r w:rsidRPr="004E6DA2">
              <w:rPr>
                <w:i/>
                <w:i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42C11308" w14:textId="77777777" w:rsidR="009F349C" w:rsidRPr="004E6DA2" w:rsidRDefault="009F349C" w:rsidP="00F84EF9">
            <w:pPr>
              <w:pStyle w:val="TAH"/>
              <w:ind w:left="400" w:hanging="400"/>
              <w:rPr>
                <w:i/>
                <w:iCs/>
              </w:rPr>
            </w:pPr>
            <w:r w:rsidRPr="004E6DA2">
              <w:rPr>
                <w:i/>
                <w:i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0403DF85" w14:textId="77777777" w:rsidR="009F349C" w:rsidRPr="004E6DA2" w:rsidRDefault="009F349C" w:rsidP="00F84EF9">
            <w:pPr>
              <w:pStyle w:val="TAH"/>
              <w:ind w:left="400" w:hanging="400"/>
              <w:rPr>
                <w:rFonts w:cs="Arial"/>
                <w:i/>
                <w:iCs/>
                <w:szCs w:val="18"/>
              </w:rPr>
            </w:pPr>
            <w:r w:rsidRPr="004E6DA2">
              <w:rPr>
                <w:rFonts w:cs="Arial"/>
                <w:i/>
                <w:iCs/>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23A29AFB" w14:textId="77777777" w:rsidR="009F349C" w:rsidRPr="004E6DA2" w:rsidRDefault="009F349C" w:rsidP="00F84EF9">
            <w:pPr>
              <w:pStyle w:val="TAH"/>
              <w:ind w:left="400" w:hanging="400"/>
              <w:rPr>
                <w:rFonts w:cs="Arial"/>
                <w:i/>
                <w:iCs/>
                <w:szCs w:val="18"/>
              </w:rPr>
            </w:pPr>
            <w:r w:rsidRPr="004E6DA2">
              <w:rPr>
                <w:rFonts w:cs="Arial"/>
                <w:i/>
                <w:iCs/>
                <w:szCs w:val="18"/>
              </w:rPr>
              <w:t>Applicability</w:t>
            </w:r>
          </w:p>
        </w:tc>
      </w:tr>
      <w:tr w:rsidR="009F349C" w:rsidRPr="004E6DA2" w14:paraId="7A691893" w14:textId="77777777" w:rsidTr="00F84EF9">
        <w:trPr>
          <w:trHeight w:val="201"/>
          <w:jc w:val="center"/>
        </w:trPr>
        <w:tc>
          <w:tcPr>
            <w:tcW w:w="1657" w:type="dxa"/>
            <w:tcBorders>
              <w:top w:val="single" w:sz="6" w:space="0" w:color="auto"/>
              <w:left w:val="single" w:sz="6" w:space="0" w:color="auto"/>
              <w:bottom w:val="single" w:sz="6" w:space="0" w:color="auto"/>
              <w:right w:val="single" w:sz="6" w:space="0" w:color="auto"/>
            </w:tcBorders>
            <w:hideMark/>
          </w:tcPr>
          <w:p w14:paraId="609E9F95" w14:textId="77777777" w:rsidR="009F349C" w:rsidRPr="004E6DA2" w:rsidRDefault="009F349C" w:rsidP="00F84EF9">
            <w:pPr>
              <w:pStyle w:val="TAL"/>
              <w:rPr>
                <w:i/>
                <w:iCs/>
                <w:lang w:eastAsia="ja-JP"/>
              </w:rPr>
            </w:pPr>
            <w:r w:rsidRPr="004E6DA2">
              <w:rPr>
                <w:i/>
                <w:iCs/>
              </w:rPr>
              <w:t>events</w:t>
            </w:r>
          </w:p>
        </w:tc>
        <w:tc>
          <w:tcPr>
            <w:tcW w:w="2494" w:type="dxa"/>
            <w:tcBorders>
              <w:top w:val="single" w:sz="6" w:space="0" w:color="auto"/>
              <w:left w:val="single" w:sz="6" w:space="0" w:color="auto"/>
              <w:bottom w:val="single" w:sz="6" w:space="0" w:color="auto"/>
              <w:right w:val="single" w:sz="6" w:space="0" w:color="auto"/>
            </w:tcBorders>
            <w:hideMark/>
          </w:tcPr>
          <w:p w14:paraId="405D0101" w14:textId="77777777" w:rsidR="009F349C" w:rsidRPr="004E6DA2" w:rsidRDefault="009F349C" w:rsidP="00F84EF9">
            <w:pPr>
              <w:pStyle w:val="TAL"/>
              <w:rPr>
                <w:i/>
                <w:iCs/>
              </w:rPr>
            </w:pPr>
            <w:proofErr w:type="gramStart"/>
            <w:r w:rsidRPr="004E6DA2">
              <w:rPr>
                <w:i/>
                <w:iCs/>
              </w:rPr>
              <w:t>ar</w:t>
            </w:r>
            <w:r w:rsidRPr="004E6DA2">
              <w:rPr>
                <w:i/>
                <w:iCs/>
                <w:highlight w:val="yellow"/>
              </w:rPr>
              <w:t>ray(</w:t>
            </w:r>
            <w:proofErr w:type="spellStart"/>
            <w:proofErr w:type="gramEnd"/>
            <w:r w:rsidRPr="004E6DA2">
              <w:rPr>
                <w:i/>
                <w:iCs/>
                <w:highlight w:val="yellow"/>
              </w:rPr>
              <w:t>NwdafEvent</w:t>
            </w:r>
            <w:proofErr w:type="spellEnd"/>
            <w:r w:rsidRPr="004E6DA2">
              <w:rPr>
                <w:i/>
                <w:iCs/>
                <w:highlight w:val="yellow"/>
              </w:rPr>
              <w:t>)</w:t>
            </w:r>
          </w:p>
        </w:tc>
        <w:tc>
          <w:tcPr>
            <w:tcW w:w="487" w:type="dxa"/>
            <w:tcBorders>
              <w:top w:val="single" w:sz="6" w:space="0" w:color="auto"/>
              <w:left w:val="single" w:sz="6" w:space="0" w:color="auto"/>
              <w:bottom w:val="single" w:sz="6" w:space="0" w:color="auto"/>
              <w:right w:val="single" w:sz="6" w:space="0" w:color="auto"/>
            </w:tcBorders>
            <w:hideMark/>
          </w:tcPr>
          <w:p w14:paraId="4AFC5017" w14:textId="77777777" w:rsidR="009F349C" w:rsidRPr="004E6DA2" w:rsidRDefault="009F349C" w:rsidP="00F84EF9">
            <w:pPr>
              <w:pStyle w:val="TAL"/>
              <w:rPr>
                <w:i/>
                <w:iCs/>
              </w:rPr>
            </w:pPr>
            <w:r w:rsidRPr="004E6DA2">
              <w:rPr>
                <w:i/>
                <w:iCs/>
              </w:rPr>
              <w:t>M</w:t>
            </w:r>
          </w:p>
        </w:tc>
        <w:tc>
          <w:tcPr>
            <w:tcW w:w="1067" w:type="dxa"/>
            <w:tcBorders>
              <w:top w:val="single" w:sz="6" w:space="0" w:color="auto"/>
              <w:left w:val="single" w:sz="6" w:space="0" w:color="auto"/>
              <w:bottom w:val="single" w:sz="6" w:space="0" w:color="auto"/>
              <w:right w:val="single" w:sz="6" w:space="0" w:color="auto"/>
            </w:tcBorders>
            <w:hideMark/>
          </w:tcPr>
          <w:p w14:paraId="4C995C32" w14:textId="77777777" w:rsidR="009F349C" w:rsidRPr="004E6DA2" w:rsidRDefault="009F349C" w:rsidP="00F84EF9">
            <w:pPr>
              <w:pStyle w:val="TAL"/>
              <w:rPr>
                <w:rFonts w:eastAsia="Yu Mincho"/>
                <w:i/>
                <w:iCs/>
                <w:lang w:eastAsia="ja-JP"/>
              </w:rPr>
            </w:pPr>
            <w:proofErr w:type="gramStart"/>
            <w:r w:rsidRPr="004E6DA2">
              <w:rPr>
                <w:i/>
                <w:iCs/>
              </w:rPr>
              <w:t>1</w:t>
            </w:r>
            <w:r w:rsidRPr="004E6DA2">
              <w:rPr>
                <w:i/>
                <w:iCs/>
                <w:lang w:eastAsia="zh-CN"/>
              </w:rPr>
              <w:t>..N</w:t>
            </w:r>
            <w:proofErr w:type="gramEnd"/>
          </w:p>
        </w:tc>
        <w:tc>
          <w:tcPr>
            <w:tcW w:w="2512" w:type="dxa"/>
            <w:tcBorders>
              <w:top w:val="single" w:sz="6" w:space="0" w:color="auto"/>
              <w:left w:val="single" w:sz="6" w:space="0" w:color="auto"/>
              <w:bottom w:val="single" w:sz="6" w:space="0" w:color="auto"/>
              <w:right w:val="single" w:sz="6" w:space="0" w:color="auto"/>
            </w:tcBorders>
            <w:hideMark/>
          </w:tcPr>
          <w:p w14:paraId="3272BBD6" w14:textId="77777777" w:rsidR="009F349C" w:rsidRPr="004E6DA2" w:rsidRDefault="009F349C" w:rsidP="00F84EF9">
            <w:pPr>
              <w:pStyle w:val="TAL"/>
              <w:rPr>
                <w:i/>
                <w:iCs/>
              </w:rPr>
            </w:pPr>
            <w:r w:rsidRPr="004E6DA2">
              <w:rPr>
                <w:i/>
                <w:iCs/>
              </w:rPr>
              <w:t xml:space="preserve">Each element </w:t>
            </w:r>
            <w:r w:rsidRPr="004E6DA2">
              <w:rPr>
                <w:i/>
                <w:iCs/>
                <w:highlight w:val="yellow"/>
              </w:rPr>
              <w:t>indicates the Analytics ID</w:t>
            </w:r>
            <w:r w:rsidRPr="004E6DA2">
              <w:rPr>
                <w:i/>
                <w:iCs/>
              </w:rPr>
              <w:t xml:space="preserve"> that has been used for </w:t>
            </w:r>
            <w:proofErr w:type="gramStart"/>
            <w:r w:rsidRPr="004E6DA2">
              <w:rPr>
                <w:i/>
                <w:iCs/>
              </w:rPr>
              <w:t>taking action(s)</w:t>
            </w:r>
            <w:proofErr w:type="gramEnd"/>
            <w:r w:rsidRPr="004E6DA2">
              <w:rPr>
                <w:i/>
                <w:iCs/>
              </w:rPr>
              <w:t>.</w:t>
            </w:r>
          </w:p>
        </w:tc>
        <w:tc>
          <w:tcPr>
            <w:tcW w:w="1349" w:type="dxa"/>
            <w:tcBorders>
              <w:top w:val="single" w:sz="6" w:space="0" w:color="auto"/>
              <w:left w:val="single" w:sz="6" w:space="0" w:color="auto"/>
              <w:bottom w:val="single" w:sz="6" w:space="0" w:color="auto"/>
              <w:right w:val="single" w:sz="6" w:space="0" w:color="auto"/>
            </w:tcBorders>
          </w:tcPr>
          <w:p w14:paraId="769CDA21" w14:textId="77777777" w:rsidR="009F349C" w:rsidRPr="004E6DA2" w:rsidRDefault="009F349C" w:rsidP="00F84EF9">
            <w:pPr>
              <w:pStyle w:val="TAL"/>
              <w:rPr>
                <w:rFonts w:cs="Arial"/>
                <w:i/>
                <w:iCs/>
                <w:szCs w:val="18"/>
              </w:rPr>
            </w:pPr>
          </w:p>
        </w:tc>
      </w:tr>
      <w:tr w:rsidR="009F349C" w:rsidRPr="004E6DA2" w14:paraId="0C6D1E04" w14:textId="77777777" w:rsidTr="00F84EF9">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CE0B185" w14:textId="77777777" w:rsidR="009F349C" w:rsidRPr="004E6DA2" w:rsidRDefault="009F349C" w:rsidP="00F84EF9">
            <w:pPr>
              <w:pStyle w:val="TAL"/>
              <w:rPr>
                <w:i/>
                <w:iCs/>
                <w:lang w:eastAsia="ja-JP"/>
              </w:rPr>
            </w:pPr>
            <w:proofErr w:type="spellStart"/>
            <w:r w:rsidRPr="004E6DA2">
              <w:rPr>
                <w:i/>
                <w:iCs/>
              </w:rPr>
              <w:t>modelIds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307075E" w14:textId="77777777" w:rsidR="009F349C" w:rsidRPr="004E6DA2" w:rsidRDefault="009F349C" w:rsidP="00F84EF9">
            <w:pPr>
              <w:pStyle w:val="TAL"/>
              <w:rPr>
                <w:i/>
                <w:iCs/>
              </w:rPr>
            </w:pPr>
            <w:proofErr w:type="gramStart"/>
            <w:r w:rsidRPr="004E6DA2">
              <w:rPr>
                <w:i/>
                <w:iCs/>
              </w:rPr>
              <w:t>array(</w:t>
            </w:r>
            <w:proofErr w:type="spellStart"/>
            <w:proofErr w:type="gramEnd"/>
            <w:r w:rsidRPr="004E6DA2">
              <w:rPr>
                <w:i/>
                <w:iCs/>
              </w:rPr>
              <w:t>Uinteger</w:t>
            </w:r>
            <w:proofErr w:type="spellEnd"/>
            <w:r w:rsidRPr="004E6DA2">
              <w:rPr>
                <w:i/>
                <w:iCs/>
              </w:rPr>
              <w:t>)</w:t>
            </w:r>
          </w:p>
        </w:tc>
        <w:tc>
          <w:tcPr>
            <w:tcW w:w="487" w:type="dxa"/>
            <w:tcBorders>
              <w:top w:val="single" w:sz="6" w:space="0" w:color="auto"/>
              <w:left w:val="single" w:sz="6" w:space="0" w:color="auto"/>
              <w:bottom w:val="single" w:sz="6" w:space="0" w:color="auto"/>
              <w:right w:val="single" w:sz="6" w:space="0" w:color="auto"/>
            </w:tcBorders>
            <w:hideMark/>
          </w:tcPr>
          <w:p w14:paraId="7FB288FF" w14:textId="77777777" w:rsidR="009F349C" w:rsidRPr="004E6DA2" w:rsidRDefault="009F349C" w:rsidP="00F84EF9">
            <w:pPr>
              <w:pStyle w:val="TAL"/>
              <w:rPr>
                <w:i/>
                <w:iCs/>
              </w:rPr>
            </w:pPr>
            <w:r w:rsidRPr="004E6DA2">
              <w:rPr>
                <w:i/>
                <w:iCs/>
              </w:rPr>
              <w:t>M</w:t>
            </w:r>
          </w:p>
        </w:tc>
        <w:tc>
          <w:tcPr>
            <w:tcW w:w="1067" w:type="dxa"/>
            <w:tcBorders>
              <w:top w:val="single" w:sz="6" w:space="0" w:color="auto"/>
              <w:left w:val="single" w:sz="6" w:space="0" w:color="auto"/>
              <w:bottom w:val="single" w:sz="6" w:space="0" w:color="auto"/>
              <w:right w:val="single" w:sz="6" w:space="0" w:color="auto"/>
            </w:tcBorders>
            <w:hideMark/>
          </w:tcPr>
          <w:p w14:paraId="7F3E9565" w14:textId="77777777" w:rsidR="009F349C" w:rsidRPr="004E6DA2" w:rsidRDefault="009F349C" w:rsidP="00F84EF9">
            <w:pPr>
              <w:pStyle w:val="TAL"/>
              <w:rPr>
                <w:rFonts w:eastAsia="Yu Mincho"/>
                <w:i/>
                <w:iCs/>
                <w:lang w:eastAsia="ja-JP"/>
              </w:rPr>
            </w:pPr>
            <w:proofErr w:type="gramStart"/>
            <w:r w:rsidRPr="004E6DA2">
              <w:rPr>
                <w:i/>
                <w:iCs/>
              </w:rPr>
              <w:t>1..N</w:t>
            </w:r>
            <w:proofErr w:type="gramEnd"/>
          </w:p>
        </w:tc>
        <w:tc>
          <w:tcPr>
            <w:tcW w:w="2512" w:type="dxa"/>
            <w:tcBorders>
              <w:top w:val="single" w:sz="6" w:space="0" w:color="auto"/>
              <w:left w:val="single" w:sz="6" w:space="0" w:color="auto"/>
              <w:bottom w:val="single" w:sz="6" w:space="0" w:color="auto"/>
              <w:right w:val="single" w:sz="6" w:space="0" w:color="auto"/>
            </w:tcBorders>
            <w:hideMark/>
          </w:tcPr>
          <w:p w14:paraId="1EF64026" w14:textId="77777777" w:rsidR="009F349C" w:rsidRPr="004E6DA2" w:rsidRDefault="009F349C" w:rsidP="00F84EF9">
            <w:pPr>
              <w:pStyle w:val="TAL"/>
              <w:rPr>
                <w:i/>
                <w:iCs/>
              </w:rPr>
            </w:pPr>
            <w:r w:rsidRPr="004E6DA2">
              <w:rPr>
                <w:i/>
                <w:iCs/>
              </w:rPr>
              <w:t xml:space="preserve">Each element </w:t>
            </w:r>
            <w:proofErr w:type="gramStart"/>
            <w:r w:rsidRPr="004E6DA2">
              <w:rPr>
                <w:i/>
                <w:iCs/>
              </w:rPr>
              <w:t>indicate</w:t>
            </w:r>
            <w:proofErr w:type="gramEnd"/>
            <w:r w:rsidRPr="004E6DA2">
              <w:rPr>
                <w:i/>
                <w:iCs/>
              </w:rPr>
              <w:t xml:space="preserve"> the ML Model identifier that has been used for taking action(s).</w:t>
            </w:r>
          </w:p>
        </w:tc>
        <w:tc>
          <w:tcPr>
            <w:tcW w:w="1349" w:type="dxa"/>
            <w:tcBorders>
              <w:top w:val="single" w:sz="6" w:space="0" w:color="auto"/>
              <w:left w:val="single" w:sz="6" w:space="0" w:color="auto"/>
              <w:bottom w:val="single" w:sz="6" w:space="0" w:color="auto"/>
              <w:right w:val="single" w:sz="6" w:space="0" w:color="auto"/>
            </w:tcBorders>
          </w:tcPr>
          <w:p w14:paraId="6807C067" w14:textId="77777777" w:rsidR="009F349C" w:rsidRPr="004E6DA2" w:rsidRDefault="009F349C" w:rsidP="00F84EF9">
            <w:pPr>
              <w:pStyle w:val="TAL"/>
              <w:rPr>
                <w:rFonts w:cs="Arial"/>
                <w:i/>
                <w:iCs/>
                <w:szCs w:val="18"/>
              </w:rPr>
            </w:pPr>
          </w:p>
        </w:tc>
      </w:tr>
    </w:tbl>
    <w:p w14:paraId="363611B7" w14:textId="675F2DAE" w:rsidR="009F349C" w:rsidRDefault="009F349C" w:rsidP="00BA0871">
      <w:pPr>
        <w:rPr>
          <w:lang w:val="en-US" w:eastAsia="zh-CN"/>
        </w:rPr>
      </w:pPr>
    </w:p>
    <w:p w14:paraId="25DD1F67" w14:textId="04D1F8BD" w:rsidR="00F43C9C" w:rsidRPr="00F43C9C" w:rsidRDefault="00F43C9C" w:rsidP="00F43C9C">
      <w:pPr>
        <w:rPr>
          <w:b/>
          <w:bCs/>
          <w:u w:val="single"/>
          <w:lang w:val="en-US" w:eastAsia="zh-CN"/>
        </w:rPr>
      </w:pPr>
      <w:r w:rsidRPr="00F43C9C">
        <w:rPr>
          <w:b/>
          <w:bCs/>
          <w:u w:val="single"/>
          <w:lang w:val="en-US" w:eastAsia="zh-CN"/>
        </w:rPr>
        <w:lastRenderedPageBreak/>
        <w:t xml:space="preserve">Observation </w:t>
      </w:r>
      <w:r w:rsidR="00B03040">
        <w:rPr>
          <w:b/>
          <w:bCs/>
          <w:u w:val="single"/>
          <w:lang w:val="en-US" w:eastAsia="zh-CN"/>
        </w:rPr>
        <w:t>2</w:t>
      </w:r>
      <w:r w:rsidRPr="00F43C9C">
        <w:rPr>
          <w:b/>
          <w:bCs/>
          <w:u w:val="single"/>
          <w:lang w:val="en-US" w:eastAsia="zh-CN"/>
        </w:rPr>
        <w:t xml:space="preserve">: </w:t>
      </w:r>
      <w:r w:rsidR="00481A56">
        <w:rPr>
          <w:b/>
          <w:bCs/>
          <w:u w:val="single"/>
          <w:lang w:val="en-US" w:eastAsia="zh-CN"/>
        </w:rPr>
        <w:t>W</w:t>
      </w:r>
      <w:r w:rsidR="00481A56" w:rsidRPr="00481A56">
        <w:rPr>
          <w:b/>
          <w:bCs/>
          <w:u w:val="single"/>
          <w:lang w:val="en-US" w:eastAsia="zh-CN"/>
        </w:rPr>
        <w:t xml:space="preserve">hen using </w:t>
      </w:r>
      <w:proofErr w:type="spellStart"/>
      <w:r w:rsidR="00481A56" w:rsidRPr="00481A56">
        <w:rPr>
          <w:b/>
          <w:bCs/>
          <w:u w:val="single"/>
          <w:lang w:val="en-US" w:eastAsia="zh-CN"/>
        </w:rPr>
        <w:t>NwdafEvent</w:t>
      </w:r>
      <w:proofErr w:type="spellEnd"/>
      <w:r w:rsidR="00481A56" w:rsidRPr="00481A56">
        <w:rPr>
          <w:b/>
          <w:bCs/>
          <w:u w:val="single"/>
          <w:lang w:val="en-US" w:eastAsia="zh-CN"/>
        </w:rPr>
        <w:t xml:space="preserve"> as the data type in TS 29.520, the </w:t>
      </w:r>
      <w:proofErr w:type="spellStart"/>
      <w:r w:rsidR="00481A56" w:rsidRPr="00481A56">
        <w:rPr>
          <w:b/>
          <w:bCs/>
          <w:u w:val="single"/>
          <w:lang w:val="en-US" w:eastAsia="zh-CN"/>
        </w:rPr>
        <w:t>NwdafEvent</w:t>
      </w:r>
      <w:proofErr w:type="spellEnd"/>
      <w:r w:rsidR="00481A56" w:rsidRPr="00481A56">
        <w:rPr>
          <w:b/>
          <w:bCs/>
          <w:u w:val="single"/>
          <w:lang w:val="en-US" w:eastAsia="zh-CN"/>
        </w:rPr>
        <w:t xml:space="preserve"> data type is treated as analytics ID for serval times</w:t>
      </w:r>
      <w:r w:rsidR="0046066F">
        <w:rPr>
          <w:b/>
          <w:bCs/>
          <w:u w:val="single"/>
          <w:lang w:val="en-US" w:eastAsia="zh-CN"/>
        </w:rPr>
        <w:t>.</w:t>
      </w:r>
    </w:p>
    <w:p w14:paraId="56E4519D" w14:textId="101BE7CD" w:rsidR="00F4141E" w:rsidRPr="00F43C9C" w:rsidRDefault="008C713F" w:rsidP="00BA0871">
      <w:pPr>
        <w:rPr>
          <w:rFonts w:hint="eastAsia"/>
          <w:lang w:val="en-US" w:eastAsia="zh-CN"/>
        </w:rPr>
      </w:pPr>
      <w:r w:rsidRPr="008C713F">
        <w:rPr>
          <w:lang w:val="en-US" w:eastAsia="zh-CN"/>
        </w:rPr>
        <w:t>Th</w:t>
      </w:r>
      <w:r>
        <w:rPr>
          <w:lang w:val="en-US" w:eastAsia="zh-CN"/>
        </w:rPr>
        <w:t>at is</w:t>
      </w:r>
      <w:r w:rsidRPr="008C713F">
        <w:rPr>
          <w:lang w:val="en-US" w:eastAsia="zh-CN"/>
        </w:rPr>
        <w:t xml:space="preserve">, </w:t>
      </w:r>
      <w:r w:rsidR="00111ED8">
        <w:rPr>
          <w:lang w:val="en-US" w:eastAsia="zh-CN"/>
        </w:rPr>
        <w:t>when</w:t>
      </w:r>
      <w:r w:rsidRPr="008C713F">
        <w:rPr>
          <w:lang w:val="en-US" w:eastAsia="zh-CN"/>
        </w:rPr>
        <w:t xml:space="preserve"> using the </w:t>
      </w:r>
      <w:proofErr w:type="spellStart"/>
      <w:r w:rsidRPr="008C713F">
        <w:rPr>
          <w:lang w:val="en-US" w:eastAsia="zh-CN"/>
        </w:rPr>
        <w:t>NwdafEvent</w:t>
      </w:r>
      <w:proofErr w:type="spellEnd"/>
      <w:r w:rsidRPr="008C713F">
        <w:rPr>
          <w:lang w:val="en-US" w:eastAsia="zh-CN"/>
        </w:rPr>
        <w:t xml:space="preserve"> data type, </w:t>
      </w:r>
      <w:r w:rsidR="00111ED8">
        <w:rPr>
          <w:lang w:val="en-US" w:eastAsia="zh-CN"/>
        </w:rPr>
        <w:t>i</w:t>
      </w:r>
      <w:r w:rsidRPr="008C713F">
        <w:rPr>
          <w:lang w:val="en-US" w:eastAsia="zh-CN"/>
        </w:rPr>
        <w:t>nterpret</w:t>
      </w:r>
      <w:r w:rsidR="00111ED8">
        <w:rPr>
          <w:lang w:val="en-US" w:eastAsia="zh-CN"/>
        </w:rPr>
        <w:t>ing</w:t>
      </w:r>
      <w:r w:rsidR="00C310F0">
        <w:rPr>
          <w:lang w:val="en-US" w:eastAsia="zh-CN"/>
        </w:rPr>
        <w:t xml:space="preserve"> </w:t>
      </w:r>
      <w:r w:rsidR="00111ED8">
        <w:rPr>
          <w:lang w:val="en-US" w:eastAsia="zh-CN"/>
        </w:rPr>
        <w:t>it as</w:t>
      </w:r>
      <w:r w:rsidRPr="008C713F">
        <w:rPr>
          <w:lang w:val="en-US" w:eastAsia="zh-CN"/>
        </w:rPr>
        <w:t xml:space="preserve"> </w:t>
      </w:r>
      <w:proofErr w:type="gramStart"/>
      <w:r w:rsidRPr="008C713F">
        <w:rPr>
          <w:lang w:val="en-US" w:eastAsia="zh-CN"/>
        </w:rPr>
        <w:t>a</w:t>
      </w:r>
      <w:proofErr w:type="gramEnd"/>
      <w:r w:rsidRPr="008C713F">
        <w:rPr>
          <w:lang w:val="en-US" w:eastAsia="zh-CN"/>
        </w:rPr>
        <w:t xml:space="preserve"> analytics</w:t>
      </w:r>
      <w:r w:rsidR="00111ED8">
        <w:rPr>
          <w:lang w:val="en-US" w:eastAsia="zh-CN"/>
        </w:rPr>
        <w:t xml:space="preserve"> is a common understanding of TS 29.520.</w:t>
      </w:r>
    </w:p>
    <w:p w14:paraId="0AE82229" w14:textId="77777777" w:rsidR="008910E9" w:rsidRPr="009C7AEF" w:rsidRDefault="008910E9" w:rsidP="009C7AEF">
      <w:pPr>
        <w:spacing w:after="0"/>
        <w:rPr>
          <w:rFonts w:eastAsia="宋体"/>
          <w:sz w:val="24"/>
          <w:szCs w:val="24"/>
          <w:lang w:val="en-US" w:eastAsia="zh-CN"/>
        </w:rPr>
      </w:pPr>
    </w:p>
    <w:bookmarkEnd w:id="3"/>
    <w:p w14:paraId="0B1A3582" w14:textId="7A7D19AE" w:rsidR="001E14E9" w:rsidRPr="001E14E9" w:rsidRDefault="00EB2AEE" w:rsidP="00603FAF">
      <w:pPr>
        <w:pStyle w:val="1"/>
        <w:rPr>
          <w:lang w:val="en-US" w:eastAsia="en-GB"/>
        </w:rPr>
      </w:pPr>
      <w:r>
        <w:rPr>
          <w:rFonts w:hint="eastAsia"/>
          <w:lang w:val="en-US" w:eastAsia="zh-CN"/>
        </w:rPr>
        <w:t>3</w:t>
      </w:r>
      <w:r w:rsidR="001E14E9" w:rsidRPr="001E14E9">
        <w:rPr>
          <w:lang w:val="en-US" w:eastAsia="en-GB"/>
        </w:rPr>
        <w:t>. Conclusion</w:t>
      </w:r>
    </w:p>
    <w:p w14:paraId="2D010B60" w14:textId="4EC5F55D" w:rsidR="00312804" w:rsidRDefault="00312804" w:rsidP="00312804">
      <w:pPr>
        <w:rPr>
          <w:lang w:val="en-US" w:eastAsia="zh-CN"/>
        </w:rPr>
      </w:pPr>
      <w:r>
        <w:rPr>
          <w:rFonts w:hint="eastAsia"/>
          <w:lang w:val="en-US" w:eastAsia="zh-CN"/>
        </w:rPr>
        <w:t>I</w:t>
      </w:r>
      <w:r>
        <w:rPr>
          <w:lang w:val="en-US" w:eastAsia="zh-CN"/>
        </w:rPr>
        <w:t xml:space="preserve">ntroduce a new data type can distinguish analytics and non-analytics </w:t>
      </w:r>
      <w:r w:rsidR="00FC4514">
        <w:rPr>
          <w:lang w:val="en-US" w:eastAsia="zh-CN"/>
        </w:rPr>
        <w:t>according to</w:t>
      </w:r>
      <w:r>
        <w:rPr>
          <w:lang w:val="en-US" w:eastAsia="zh-CN"/>
        </w:rPr>
        <w:t xml:space="preserve"> different data type.</w:t>
      </w:r>
    </w:p>
    <w:p w14:paraId="626A8F1C" w14:textId="4A5A0151" w:rsidR="00312804" w:rsidRDefault="00312804" w:rsidP="00CA2076">
      <w:pPr>
        <w:rPr>
          <w:lang w:val="en-US" w:eastAsia="zh-CN"/>
        </w:rPr>
      </w:pPr>
      <w:r>
        <w:rPr>
          <w:lang w:val="en-US" w:eastAsia="zh-CN"/>
        </w:rPr>
        <w:t>Define new analytics ID can reuse the existing data type for 3 APIs.</w:t>
      </w:r>
    </w:p>
    <w:p w14:paraId="79F14B5A" w14:textId="4F9A309A" w:rsidR="00435D75" w:rsidRPr="00312804" w:rsidRDefault="0000408E" w:rsidP="00CA2076">
      <w:pPr>
        <w:rPr>
          <w:rFonts w:hint="eastAsia"/>
          <w:lang w:val="en-US" w:eastAsia="zh-CN"/>
        </w:rPr>
      </w:pPr>
      <w:r>
        <w:rPr>
          <w:lang w:val="en-US" w:eastAsia="zh-CN"/>
        </w:rPr>
        <w:t>Since</w:t>
      </w:r>
      <w:r w:rsidR="000E7C23">
        <w:rPr>
          <w:lang w:val="en-US" w:eastAsia="zh-CN"/>
        </w:rPr>
        <w:t>:</w:t>
      </w:r>
    </w:p>
    <w:p w14:paraId="2906D192" w14:textId="05B3EBD2" w:rsidR="00CA2076" w:rsidRPr="00F43C9C" w:rsidRDefault="00CA2076" w:rsidP="00CA2076">
      <w:pPr>
        <w:rPr>
          <w:b/>
          <w:bCs/>
          <w:u w:val="single"/>
          <w:lang w:val="en-US" w:eastAsia="zh-CN"/>
        </w:rPr>
      </w:pPr>
      <w:r w:rsidRPr="00F43C9C">
        <w:rPr>
          <w:b/>
          <w:bCs/>
          <w:u w:val="single"/>
          <w:lang w:val="en-US" w:eastAsia="zh-CN"/>
        </w:rPr>
        <w:t xml:space="preserve">Observation 1: All enumeration values of </w:t>
      </w:r>
      <w:proofErr w:type="spellStart"/>
      <w:r w:rsidRPr="00F43C9C">
        <w:rPr>
          <w:b/>
          <w:bCs/>
          <w:u w:val="single"/>
          <w:lang w:val="en-US" w:eastAsia="zh-CN"/>
        </w:rPr>
        <w:t>NwdafEvent</w:t>
      </w:r>
      <w:proofErr w:type="spellEnd"/>
      <w:r w:rsidRPr="00F43C9C">
        <w:rPr>
          <w:b/>
          <w:bCs/>
          <w:u w:val="single"/>
          <w:lang w:val="en-US" w:eastAsia="zh-CN"/>
        </w:rPr>
        <w:t xml:space="preserve"> have a corresponding Analytics ID</w:t>
      </w:r>
    </w:p>
    <w:p w14:paraId="05A29407" w14:textId="58B1B567" w:rsidR="00CA2076" w:rsidRDefault="00CA2076" w:rsidP="00CA2076">
      <w:pPr>
        <w:rPr>
          <w:b/>
          <w:bCs/>
          <w:u w:val="single"/>
          <w:lang w:val="en-US" w:eastAsia="zh-CN"/>
        </w:rPr>
      </w:pPr>
      <w:r w:rsidRPr="00F43C9C">
        <w:rPr>
          <w:b/>
          <w:bCs/>
          <w:u w:val="single"/>
          <w:lang w:val="en-US" w:eastAsia="zh-CN"/>
        </w:rPr>
        <w:t xml:space="preserve">Observation </w:t>
      </w:r>
      <w:r>
        <w:rPr>
          <w:b/>
          <w:bCs/>
          <w:u w:val="single"/>
          <w:lang w:val="en-US" w:eastAsia="zh-CN"/>
        </w:rPr>
        <w:t>2</w:t>
      </w:r>
      <w:r w:rsidRPr="00F43C9C">
        <w:rPr>
          <w:b/>
          <w:bCs/>
          <w:u w:val="single"/>
          <w:lang w:val="en-US" w:eastAsia="zh-CN"/>
        </w:rPr>
        <w:t xml:space="preserve">: </w:t>
      </w:r>
      <w:r>
        <w:rPr>
          <w:b/>
          <w:bCs/>
          <w:u w:val="single"/>
          <w:lang w:val="en-US" w:eastAsia="zh-CN"/>
        </w:rPr>
        <w:t>W</w:t>
      </w:r>
      <w:r w:rsidRPr="00481A56">
        <w:rPr>
          <w:b/>
          <w:bCs/>
          <w:u w:val="single"/>
          <w:lang w:val="en-US" w:eastAsia="zh-CN"/>
        </w:rPr>
        <w:t xml:space="preserve">hen using </w:t>
      </w:r>
      <w:proofErr w:type="spellStart"/>
      <w:r w:rsidRPr="00481A56">
        <w:rPr>
          <w:b/>
          <w:bCs/>
          <w:u w:val="single"/>
          <w:lang w:val="en-US" w:eastAsia="zh-CN"/>
        </w:rPr>
        <w:t>NwdafEvent</w:t>
      </w:r>
      <w:proofErr w:type="spellEnd"/>
      <w:r w:rsidRPr="00481A56">
        <w:rPr>
          <w:b/>
          <w:bCs/>
          <w:u w:val="single"/>
          <w:lang w:val="en-US" w:eastAsia="zh-CN"/>
        </w:rPr>
        <w:t xml:space="preserve"> as the data type in TS 29.520, the </w:t>
      </w:r>
      <w:proofErr w:type="spellStart"/>
      <w:r w:rsidRPr="00481A56">
        <w:rPr>
          <w:b/>
          <w:bCs/>
          <w:u w:val="single"/>
          <w:lang w:val="en-US" w:eastAsia="zh-CN"/>
        </w:rPr>
        <w:t>NwdafEvent</w:t>
      </w:r>
      <w:proofErr w:type="spellEnd"/>
      <w:r w:rsidRPr="00481A56">
        <w:rPr>
          <w:b/>
          <w:bCs/>
          <w:u w:val="single"/>
          <w:lang w:val="en-US" w:eastAsia="zh-CN"/>
        </w:rPr>
        <w:t xml:space="preserve"> data type is treated as analytics ID for serval times</w:t>
      </w:r>
      <w:r>
        <w:rPr>
          <w:b/>
          <w:bCs/>
          <w:u w:val="single"/>
          <w:lang w:val="en-US" w:eastAsia="zh-CN"/>
        </w:rPr>
        <w:t>.</w:t>
      </w:r>
    </w:p>
    <w:p w14:paraId="156D4836" w14:textId="5C25F027" w:rsidR="00312804" w:rsidRDefault="003668F9" w:rsidP="00312804">
      <w:pPr>
        <w:rPr>
          <w:lang w:val="en-US" w:eastAsia="zh-CN"/>
        </w:rPr>
      </w:pPr>
      <w:r>
        <w:rPr>
          <w:lang w:val="en-US" w:eastAsia="zh-CN"/>
        </w:rPr>
        <w:t xml:space="preserve">the author of this paper </w:t>
      </w:r>
      <w:r w:rsidR="007804E1">
        <w:rPr>
          <w:lang w:val="en-US" w:eastAsia="zh-CN"/>
        </w:rPr>
        <w:t>prefers</w:t>
      </w:r>
      <w:r>
        <w:rPr>
          <w:lang w:val="en-US" w:eastAsia="zh-CN"/>
        </w:rPr>
        <w:t xml:space="preserve"> to</w:t>
      </w:r>
      <w:r w:rsidR="006803D1">
        <w:rPr>
          <w:lang w:val="en-US" w:eastAsia="zh-CN"/>
        </w:rPr>
        <w:t xml:space="preserve"> define</w:t>
      </w:r>
      <w:r>
        <w:rPr>
          <w:lang w:val="en-US" w:eastAsia="zh-CN"/>
        </w:rPr>
        <w:t xml:space="preserve"> a new data type</w:t>
      </w:r>
      <w:r w:rsidR="00DC18E8">
        <w:rPr>
          <w:lang w:val="en-US" w:eastAsia="zh-CN"/>
        </w:rPr>
        <w:t xml:space="preserve"> (</w:t>
      </w:r>
      <w:proofErr w:type="gramStart"/>
      <w:r w:rsidR="00DC18E8">
        <w:rPr>
          <w:lang w:val="en-US" w:eastAsia="zh-CN"/>
        </w:rPr>
        <w:t>i.e.</w:t>
      </w:r>
      <w:proofErr w:type="gramEnd"/>
      <w:r w:rsidR="00DC18E8">
        <w:rPr>
          <w:lang w:val="en-US" w:eastAsia="zh-CN"/>
        </w:rPr>
        <w:t xml:space="preserve"> Option A)</w:t>
      </w:r>
      <w:r>
        <w:rPr>
          <w:lang w:val="en-US" w:eastAsia="zh-CN"/>
        </w:rPr>
        <w:t>.</w:t>
      </w:r>
      <w:r w:rsidR="00334712">
        <w:rPr>
          <w:lang w:val="en-US" w:eastAsia="zh-CN"/>
        </w:rPr>
        <w:t xml:space="preserve"> Besides, t</w:t>
      </w:r>
      <w:r w:rsidR="00312804">
        <w:rPr>
          <w:lang w:val="en-US" w:eastAsia="zh-CN"/>
        </w:rPr>
        <w:t>he author of this paper currently could not find a so-called "c</w:t>
      </w:r>
      <w:r w:rsidR="00312804" w:rsidRPr="00750E91">
        <w:rPr>
          <w:lang w:val="en-US" w:eastAsia="zh-CN"/>
        </w:rPr>
        <w:t>ompromised</w:t>
      </w:r>
      <w:r w:rsidR="00312804" w:rsidRPr="000D593D">
        <w:rPr>
          <w:lang w:val="en-US" w:eastAsia="zh-CN"/>
        </w:rPr>
        <w:t xml:space="preserve"> solution</w:t>
      </w:r>
      <w:r w:rsidR="00312804">
        <w:rPr>
          <w:lang w:val="en-US" w:eastAsia="zh-CN"/>
        </w:rPr>
        <w:t xml:space="preserve">" that merges Option A and Option B. </w:t>
      </w:r>
    </w:p>
    <w:p w14:paraId="50D61C60" w14:textId="4C746363" w:rsidR="00D3089E" w:rsidRPr="00312804" w:rsidRDefault="00312804" w:rsidP="00312804">
      <w:pPr>
        <w:rPr>
          <w:lang w:val="en-US" w:eastAsia="zh-CN"/>
        </w:rPr>
      </w:pPr>
      <w:r>
        <w:rPr>
          <w:lang w:val="en-US" w:eastAsia="zh-CN"/>
        </w:rPr>
        <w:t>The "c</w:t>
      </w:r>
      <w:r w:rsidRPr="00750E91">
        <w:rPr>
          <w:lang w:val="en-US" w:eastAsia="zh-CN"/>
        </w:rPr>
        <w:t>ompromised</w:t>
      </w:r>
      <w:r w:rsidRPr="000D593D">
        <w:rPr>
          <w:lang w:val="en-US" w:eastAsia="zh-CN"/>
        </w:rPr>
        <w:t xml:space="preserve"> solution</w:t>
      </w:r>
      <w:r>
        <w:rPr>
          <w:lang w:val="en-US" w:eastAsia="zh-CN"/>
        </w:rPr>
        <w:t xml:space="preserve">", if any, </w:t>
      </w:r>
      <w:r>
        <w:rPr>
          <w:rFonts w:hint="eastAsia"/>
          <w:lang w:val="en-US" w:eastAsia="zh-CN"/>
        </w:rPr>
        <w:t>should</w:t>
      </w:r>
      <w:r>
        <w:rPr>
          <w:lang w:val="en-US" w:eastAsia="zh-CN"/>
        </w:rPr>
        <w:t xml:space="preserve"> also be discussed during the meeting.</w:t>
      </w:r>
    </w:p>
    <w:p w14:paraId="5B75B437" w14:textId="0BABA2EA" w:rsidR="008910E9" w:rsidRPr="00312804" w:rsidRDefault="008910E9" w:rsidP="00312804">
      <w:pPr>
        <w:rPr>
          <w:b/>
          <w:bCs/>
          <w:u w:val="single"/>
          <w:lang w:val="en-US" w:eastAsia="zh-CN"/>
        </w:rPr>
      </w:pPr>
      <w:r w:rsidRPr="00312804">
        <w:rPr>
          <w:rFonts w:hint="eastAsia"/>
          <w:b/>
          <w:bCs/>
          <w:u w:val="single"/>
          <w:lang w:val="en-US" w:eastAsia="zh-CN"/>
        </w:rPr>
        <w:t xml:space="preserve">Proposal 1: </w:t>
      </w:r>
      <w:r w:rsidR="006941AC">
        <w:rPr>
          <w:b/>
          <w:bCs/>
          <w:u w:val="single"/>
          <w:lang w:val="en-US" w:eastAsia="zh-CN"/>
        </w:rPr>
        <w:t>Define</w:t>
      </w:r>
      <w:r w:rsidRPr="00312804">
        <w:rPr>
          <w:b/>
          <w:bCs/>
          <w:u w:val="single"/>
          <w:lang w:val="en-US" w:eastAsia="zh-CN"/>
        </w:rPr>
        <w:t xml:space="preserve"> a new </w:t>
      </w:r>
      <w:r w:rsidR="00104CC5" w:rsidRPr="00312804">
        <w:rPr>
          <w:b/>
          <w:bCs/>
          <w:u w:val="single"/>
          <w:lang w:val="en-US" w:eastAsia="zh-CN"/>
        </w:rPr>
        <w:t xml:space="preserve">data type for </w:t>
      </w:r>
      <w:r w:rsidRPr="00312804">
        <w:rPr>
          <w:b/>
          <w:bCs/>
          <w:u w:val="single"/>
          <w:lang w:val="en-US" w:eastAsia="zh-CN"/>
        </w:rPr>
        <w:t>indicati</w:t>
      </w:r>
      <w:r w:rsidR="00104CC5" w:rsidRPr="00312804">
        <w:rPr>
          <w:b/>
          <w:bCs/>
          <w:u w:val="single"/>
          <w:lang w:val="en-US" w:eastAsia="zh-CN"/>
        </w:rPr>
        <w:t>ng</w:t>
      </w:r>
      <w:r w:rsidRPr="00312804">
        <w:rPr>
          <w:rFonts w:hint="eastAsia"/>
          <w:b/>
          <w:bCs/>
          <w:u w:val="single"/>
          <w:lang w:val="en-US" w:eastAsia="zh-CN"/>
        </w:rPr>
        <w:t xml:space="preserve"> AI based positioning (i.e., </w:t>
      </w:r>
      <w:r w:rsidR="008623C6">
        <w:rPr>
          <w:b/>
          <w:bCs/>
          <w:u w:val="single"/>
          <w:lang w:val="en-US" w:eastAsia="zh-CN"/>
        </w:rPr>
        <w:t>O</w:t>
      </w:r>
      <w:r w:rsidRPr="00312804">
        <w:rPr>
          <w:rFonts w:hint="eastAsia"/>
          <w:b/>
          <w:bCs/>
          <w:u w:val="single"/>
          <w:lang w:val="en-US" w:eastAsia="zh-CN"/>
        </w:rPr>
        <w:t>ption A).</w:t>
      </w:r>
    </w:p>
    <w:p w14:paraId="0CC1C72B" w14:textId="3CE06247" w:rsidR="008910E9" w:rsidRPr="00312804" w:rsidRDefault="008910E9" w:rsidP="00312804">
      <w:pPr>
        <w:rPr>
          <w:b/>
          <w:bCs/>
          <w:u w:val="single"/>
          <w:lang w:val="en-US" w:eastAsia="zh-CN"/>
        </w:rPr>
      </w:pPr>
      <w:r w:rsidRPr="00312804">
        <w:rPr>
          <w:rFonts w:hint="eastAsia"/>
          <w:b/>
          <w:bCs/>
          <w:u w:val="single"/>
          <w:lang w:val="en-US" w:eastAsia="zh-CN"/>
        </w:rPr>
        <w:t xml:space="preserve">Proposal 2: CT3 is expected to choose </w:t>
      </w:r>
      <w:r w:rsidR="00DF6977" w:rsidRPr="00312804">
        <w:rPr>
          <w:b/>
          <w:bCs/>
          <w:u w:val="single"/>
          <w:lang w:val="en-US" w:eastAsia="zh-CN"/>
        </w:rPr>
        <w:t>Option A or Option B</w:t>
      </w:r>
      <w:r w:rsidRPr="00312804">
        <w:rPr>
          <w:rFonts w:hint="eastAsia"/>
          <w:b/>
          <w:bCs/>
          <w:u w:val="single"/>
          <w:lang w:val="en-US" w:eastAsia="zh-CN"/>
        </w:rPr>
        <w:t xml:space="preserve"> </w:t>
      </w:r>
      <w:proofErr w:type="spellStart"/>
      <w:r w:rsidRPr="00312804">
        <w:rPr>
          <w:rFonts w:hint="eastAsia"/>
          <w:b/>
          <w:bCs/>
          <w:u w:val="single"/>
          <w:lang w:val="en-US" w:eastAsia="zh-CN"/>
        </w:rPr>
        <w:t>duing</w:t>
      </w:r>
      <w:proofErr w:type="spellEnd"/>
      <w:r w:rsidRPr="00312804">
        <w:rPr>
          <w:rFonts w:hint="eastAsia"/>
          <w:b/>
          <w:bCs/>
          <w:u w:val="single"/>
          <w:lang w:val="en-US" w:eastAsia="zh-CN"/>
        </w:rPr>
        <w:t xml:space="preserve"> CT3#139 meeting.</w:t>
      </w:r>
    </w:p>
    <w:p w14:paraId="0E976889" w14:textId="77777777" w:rsidR="008910E9" w:rsidRDefault="008910E9" w:rsidP="008910E9">
      <w:pPr>
        <w:rPr>
          <w:lang w:val="en-US" w:eastAsia="en-GB"/>
        </w:rPr>
      </w:pPr>
    </w:p>
    <w:p w14:paraId="2F62C5CB" w14:textId="6E7F1A1F" w:rsidR="008910E9" w:rsidRDefault="008910E9" w:rsidP="0024412C">
      <w:pPr>
        <w:pStyle w:val="1"/>
        <w:rPr>
          <w:lang w:val="en-US" w:eastAsia="zh-CN"/>
        </w:rPr>
      </w:pPr>
      <w:r>
        <w:rPr>
          <w:rFonts w:hint="eastAsia"/>
          <w:lang w:val="en-US" w:eastAsia="zh-CN"/>
        </w:rPr>
        <w:t xml:space="preserve">Annex A: </w:t>
      </w:r>
      <w:r w:rsidR="006E2761">
        <w:rPr>
          <w:lang w:val="en-US" w:eastAsia="zh-CN"/>
        </w:rPr>
        <w:t>D</w:t>
      </w:r>
      <w:r>
        <w:rPr>
          <w:rFonts w:hint="eastAsia"/>
          <w:lang w:val="en-US" w:eastAsia="zh-CN"/>
        </w:rPr>
        <w:t>iscussion history</w:t>
      </w:r>
    </w:p>
    <w:p w14:paraId="7267F917" w14:textId="2D357327" w:rsidR="00F1658C" w:rsidRPr="00F1658C" w:rsidRDefault="00860A20" w:rsidP="00F1658C">
      <w:pPr>
        <w:rPr>
          <w:lang w:val="en-US" w:eastAsia="zh-CN"/>
        </w:rPr>
      </w:pPr>
      <w:r>
        <w:rPr>
          <w:lang w:val="en-US" w:eastAsia="zh-CN"/>
        </w:rPr>
        <w:t xml:space="preserve">For a complete solution of </w:t>
      </w:r>
      <w:proofErr w:type="gramStart"/>
      <w:r>
        <w:rPr>
          <w:lang w:val="en-US" w:eastAsia="zh-CN"/>
        </w:rPr>
        <w:t>Option</w:t>
      </w:r>
      <w:proofErr w:type="gramEnd"/>
      <w:r>
        <w:rPr>
          <w:lang w:val="en-US" w:eastAsia="zh-CN"/>
        </w:rPr>
        <w:t xml:space="preserve"> A-1, please refer to </w:t>
      </w:r>
      <w:r w:rsidR="00F1658C" w:rsidRPr="00F1658C">
        <w:rPr>
          <w:lang w:val="en-US" w:eastAsia="zh-CN"/>
        </w:rPr>
        <w:t>C3-246249</w:t>
      </w:r>
      <w:r>
        <w:rPr>
          <w:lang w:val="en-US" w:eastAsia="zh-CN"/>
        </w:rPr>
        <w:t xml:space="preserve"> and C4-24</w:t>
      </w:r>
      <w:r w:rsidRPr="00860A20">
        <w:rPr>
          <w:lang w:val="en-US" w:eastAsia="zh-CN"/>
        </w:rPr>
        <w:t>5111</w:t>
      </w:r>
    </w:p>
    <w:p w14:paraId="61CEA45D" w14:textId="251D1761" w:rsidR="00FA6C6F" w:rsidRPr="00F1658C" w:rsidRDefault="00FA6C6F" w:rsidP="00FA6C6F">
      <w:pPr>
        <w:rPr>
          <w:lang w:val="en-US" w:eastAsia="zh-CN"/>
        </w:rPr>
      </w:pPr>
      <w:r>
        <w:rPr>
          <w:lang w:val="en-US" w:eastAsia="zh-CN"/>
        </w:rPr>
        <w:t xml:space="preserve">For a complete solution of </w:t>
      </w:r>
      <w:proofErr w:type="gramStart"/>
      <w:r>
        <w:rPr>
          <w:lang w:val="en-US" w:eastAsia="zh-CN"/>
        </w:rPr>
        <w:t>Option</w:t>
      </w:r>
      <w:proofErr w:type="gramEnd"/>
      <w:r>
        <w:rPr>
          <w:lang w:val="en-US" w:eastAsia="zh-CN"/>
        </w:rPr>
        <w:t xml:space="preserve"> A-</w:t>
      </w:r>
      <w:r>
        <w:rPr>
          <w:lang w:val="en-US" w:eastAsia="zh-CN"/>
        </w:rPr>
        <w:t>2</w:t>
      </w:r>
      <w:r>
        <w:rPr>
          <w:lang w:val="en-US" w:eastAsia="zh-CN"/>
        </w:rPr>
        <w:t xml:space="preserve">, please refer to </w:t>
      </w:r>
      <w:r w:rsidRPr="00F1658C">
        <w:rPr>
          <w:lang w:val="en-US" w:eastAsia="zh-CN"/>
        </w:rPr>
        <w:t>C3-246051</w:t>
      </w:r>
      <w:r>
        <w:rPr>
          <w:lang w:val="en-US" w:eastAsia="zh-CN"/>
        </w:rPr>
        <w:t xml:space="preserve"> </w:t>
      </w:r>
      <w:r>
        <w:rPr>
          <w:lang w:val="en-US" w:eastAsia="zh-CN"/>
        </w:rPr>
        <w:t>and C4-24</w:t>
      </w:r>
      <w:r w:rsidRPr="00FA6C6F">
        <w:rPr>
          <w:lang w:val="en-US" w:eastAsia="zh-CN"/>
        </w:rPr>
        <w:t>5164</w:t>
      </w:r>
    </w:p>
    <w:p w14:paraId="64FC504C" w14:textId="68A6EE22" w:rsidR="00D16605" w:rsidRPr="00F1658C" w:rsidRDefault="00FA6C6F" w:rsidP="00FA6C6F">
      <w:pPr>
        <w:rPr>
          <w:rFonts w:hint="eastAsia"/>
          <w:lang w:val="en-US" w:eastAsia="zh-CN"/>
        </w:rPr>
      </w:pPr>
      <w:r>
        <w:rPr>
          <w:lang w:val="en-US" w:eastAsia="zh-CN"/>
        </w:rPr>
        <w:t xml:space="preserve">For a complete solution of Option </w:t>
      </w:r>
      <w:r>
        <w:rPr>
          <w:lang w:val="en-US" w:eastAsia="zh-CN"/>
        </w:rPr>
        <w:t>B</w:t>
      </w:r>
      <w:r>
        <w:rPr>
          <w:lang w:val="en-US" w:eastAsia="zh-CN"/>
        </w:rPr>
        <w:t xml:space="preserve">, please refer to </w:t>
      </w:r>
      <w:r w:rsidRPr="00F1658C">
        <w:rPr>
          <w:lang w:val="en-US" w:eastAsia="zh-CN"/>
        </w:rPr>
        <w:t>C3-246124</w:t>
      </w:r>
      <w:r>
        <w:rPr>
          <w:lang w:val="en-US" w:eastAsia="zh-CN"/>
        </w:rPr>
        <w:t xml:space="preserve"> and C4-24</w:t>
      </w:r>
      <w:r w:rsidRPr="00FA6C6F">
        <w:rPr>
          <w:lang w:val="en-US" w:eastAsia="zh-CN"/>
        </w:rPr>
        <w:t>5067</w:t>
      </w:r>
    </w:p>
    <w:p w14:paraId="402D05B3" w14:textId="670A6F3B" w:rsidR="008910E9" w:rsidRDefault="00EA605D" w:rsidP="005570D2">
      <w:pPr>
        <w:rPr>
          <w:lang w:val="en-US" w:eastAsia="zh-CN"/>
        </w:rPr>
      </w:pPr>
      <w:r>
        <w:rPr>
          <w:lang w:val="en-US" w:eastAsia="zh-CN"/>
        </w:rPr>
        <w:t xml:space="preserve">Orlando is the first meeting CT3 and CT4 discuss this issue. </w:t>
      </w:r>
      <w:r w:rsidR="005803E1">
        <w:rPr>
          <w:lang w:val="en-US" w:eastAsia="zh-CN"/>
        </w:rPr>
        <w:t>All above CRs are discussed during Orlando meeting, but all CRs are postponed.</w:t>
      </w:r>
    </w:p>
    <w:p w14:paraId="165A2552" w14:textId="527D5CD7" w:rsidR="00D16605" w:rsidRDefault="00D16605" w:rsidP="005570D2">
      <w:pPr>
        <w:rPr>
          <w:lang w:val="en-US" w:eastAsia="zh-CN"/>
        </w:rPr>
      </w:pPr>
      <w:r>
        <w:rPr>
          <w:rFonts w:hint="eastAsia"/>
          <w:lang w:val="en-US" w:eastAsia="zh-CN"/>
        </w:rPr>
        <w:t>Some</w:t>
      </w:r>
      <w:r>
        <w:rPr>
          <w:lang w:val="en-US" w:eastAsia="zh-CN"/>
        </w:rPr>
        <w:t xml:space="preserve"> companies believe </w:t>
      </w:r>
      <w:r w:rsidRPr="00D16605">
        <w:rPr>
          <w:lang w:val="en-US" w:eastAsia="zh-CN"/>
        </w:rPr>
        <w:t>AI based positioning is different from the existing analytics which only comprise statistics and predictions, hence using an analytics ID as the index to retrieve the ML model for AI positioning case may lead to a logical confusion and misunderstanding.</w:t>
      </w:r>
    </w:p>
    <w:p w14:paraId="2E5F830B" w14:textId="5C5D2E6E" w:rsidR="00D16605" w:rsidRDefault="00D16605" w:rsidP="005570D2">
      <w:pPr>
        <w:rPr>
          <w:lang w:val="en-US" w:eastAsia="zh-CN"/>
        </w:rPr>
      </w:pPr>
      <w:r>
        <w:rPr>
          <w:rFonts w:hint="eastAsia"/>
          <w:lang w:val="en-US" w:eastAsia="zh-CN"/>
        </w:rPr>
        <w:t>S</w:t>
      </w:r>
      <w:r>
        <w:rPr>
          <w:lang w:val="en-US" w:eastAsia="zh-CN"/>
        </w:rPr>
        <w:t>ome companies believe</w:t>
      </w:r>
      <w:r w:rsidRPr="00D16605">
        <w:rPr>
          <w:lang w:val="en-US" w:eastAsia="zh-CN"/>
        </w:rPr>
        <w:t xml:space="preserve"> us</w:t>
      </w:r>
      <w:r>
        <w:rPr>
          <w:lang w:val="en-US" w:eastAsia="zh-CN"/>
        </w:rPr>
        <w:t>ing</w:t>
      </w:r>
      <w:r w:rsidRPr="00D16605">
        <w:rPr>
          <w:lang w:val="en-US" w:eastAsia="zh-CN"/>
        </w:rPr>
        <w:t xml:space="preserve"> separate data type</w:t>
      </w:r>
      <w:r>
        <w:rPr>
          <w:lang w:val="en-US" w:eastAsia="zh-CN"/>
        </w:rPr>
        <w:t xml:space="preserve"> </w:t>
      </w:r>
      <w:r w:rsidR="005C21B9">
        <w:rPr>
          <w:lang w:val="en-US" w:eastAsia="zh-CN"/>
        </w:rPr>
        <w:t xml:space="preserve">to define a same </w:t>
      </w:r>
      <w:r w:rsidR="005C21B9" w:rsidRPr="005C21B9">
        <w:rPr>
          <w:lang w:val="en-US" w:eastAsia="zh-CN"/>
        </w:rPr>
        <w:t>semantics</w:t>
      </w:r>
      <w:r w:rsidR="005C21B9">
        <w:rPr>
          <w:lang w:val="en-US" w:eastAsia="zh-CN"/>
        </w:rPr>
        <w:t xml:space="preserve"> is not a good </w:t>
      </w:r>
      <w:r w:rsidR="005B3588">
        <w:rPr>
          <w:lang w:val="en-US" w:eastAsia="zh-CN"/>
        </w:rPr>
        <w:t xml:space="preserve">design and </w:t>
      </w:r>
      <w:r w:rsidR="005B3588" w:rsidRPr="005B3588">
        <w:rPr>
          <w:lang w:val="en-US" w:eastAsia="zh-CN"/>
        </w:rPr>
        <w:t xml:space="preserve">from the NWDAF(MTLF) point of view, there is no difference among these analytics IDs and NWDAF(MTLF) just performs the model </w:t>
      </w:r>
      <w:proofErr w:type="spellStart"/>
      <w:r w:rsidR="005B3588" w:rsidRPr="005B3588">
        <w:rPr>
          <w:lang w:val="en-US" w:eastAsia="zh-CN"/>
        </w:rPr>
        <w:t>provisoning</w:t>
      </w:r>
      <w:proofErr w:type="spellEnd"/>
      <w:r w:rsidR="005B3588" w:rsidRPr="005B3588">
        <w:rPr>
          <w:lang w:val="en-US" w:eastAsia="zh-CN"/>
        </w:rPr>
        <w:t xml:space="preserve"> and/or model </w:t>
      </w:r>
      <w:proofErr w:type="spellStart"/>
      <w:r w:rsidR="005B3588" w:rsidRPr="005B3588">
        <w:rPr>
          <w:lang w:val="en-US" w:eastAsia="zh-CN"/>
        </w:rPr>
        <w:t>traning</w:t>
      </w:r>
      <w:proofErr w:type="spellEnd"/>
      <w:r w:rsidR="005B3588" w:rsidRPr="005B3588">
        <w:rPr>
          <w:lang w:val="en-US" w:eastAsia="zh-CN"/>
        </w:rPr>
        <w:t xml:space="preserve"> according to the analytics ID.</w:t>
      </w:r>
    </w:p>
    <w:p w14:paraId="4C556B07" w14:textId="689E7AF1" w:rsidR="000E2D46" w:rsidRDefault="0053056C" w:rsidP="005570D2">
      <w:pPr>
        <w:rPr>
          <w:lang w:val="en-US" w:eastAsia="zh-CN"/>
        </w:rPr>
      </w:pPr>
      <w:r>
        <w:rPr>
          <w:lang w:val="en-US" w:eastAsia="zh-CN"/>
        </w:rPr>
        <w:t>Besides, a</w:t>
      </w:r>
      <w:r w:rsidR="000E2D46">
        <w:rPr>
          <w:lang w:val="en-US" w:eastAsia="zh-CN"/>
        </w:rPr>
        <w:t xml:space="preserve">uthor of </w:t>
      </w:r>
      <w:r w:rsidR="000E2D46" w:rsidRPr="00F1658C">
        <w:rPr>
          <w:lang w:val="en-US" w:eastAsia="zh-CN"/>
        </w:rPr>
        <w:t>C3-246051</w:t>
      </w:r>
      <w:r w:rsidR="000E2D46">
        <w:rPr>
          <w:lang w:val="en-US" w:eastAsia="zh-CN"/>
        </w:rPr>
        <w:t xml:space="preserve"> tried to ask whether A-2 is benefit to NRF </w:t>
      </w:r>
      <w:proofErr w:type="gramStart"/>
      <w:r w:rsidR="000E2D46">
        <w:rPr>
          <w:lang w:val="en-US" w:eastAsia="zh-CN"/>
        </w:rPr>
        <w:t>behavior, and</w:t>
      </w:r>
      <w:proofErr w:type="gramEnd"/>
      <w:r w:rsidR="000E2D46">
        <w:rPr>
          <w:lang w:val="en-US" w:eastAsia="zh-CN"/>
        </w:rPr>
        <w:t xml:space="preserve"> got a positive </w:t>
      </w:r>
      <w:proofErr w:type="spellStart"/>
      <w:r w:rsidR="000E2D46">
        <w:rPr>
          <w:lang w:val="en-US" w:eastAsia="zh-CN"/>
        </w:rPr>
        <w:t>anser</w:t>
      </w:r>
      <w:proofErr w:type="spellEnd"/>
      <w:r w:rsidR="000E2D46">
        <w:rPr>
          <w:lang w:val="en-US" w:eastAsia="zh-CN"/>
        </w:rPr>
        <w:t xml:space="preserve"> from CT4. And CT4 </w:t>
      </w:r>
      <w:r w:rsidR="00187139">
        <w:rPr>
          <w:lang w:val="en-US" w:eastAsia="zh-CN"/>
        </w:rPr>
        <w:t xml:space="preserve">also </w:t>
      </w:r>
      <w:r w:rsidR="000E2D46">
        <w:rPr>
          <w:lang w:val="en-US" w:eastAsia="zh-CN"/>
        </w:rPr>
        <w:t xml:space="preserve">confirm that the benefit is not a </w:t>
      </w:r>
      <w:r w:rsidR="000E2D46" w:rsidRPr="000E2D46">
        <w:rPr>
          <w:lang w:val="en-US" w:eastAsia="zh-CN"/>
        </w:rPr>
        <w:t>decisive</w:t>
      </w:r>
      <w:r w:rsidR="000E2D46">
        <w:rPr>
          <w:lang w:val="en-US" w:eastAsia="zh-CN"/>
        </w:rPr>
        <w:t xml:space="preserve"> reason </w:t>
      </w:r>
      <w:r w:rsidR="00203372">
        <w:rPr>
          <w:lang w:val="en-US" w:eastAsia="zh-CN"/>
        </w:rPr>
        <w:t>for</w:t>
      </w:r>
      <w:r w:rsidR="000E2D46">
        <w:rPr>
          <w:lang w:val="en-US" w:eastAsia="zh-CN"/>
        </w:rPr>
        <w:t xml:space="preserve"> choosing Option A or Option B.</w:t>
      </w:r>
    </w:p>
    <w:p w14:paraId="6FD18B3F" w14:textId="38544ACD" w:rsidR="00B77EE3" w:rsidRDefault="00B77EE3" w:rsidP="005570D2">
      <w:pPr>
        <w:rPr>
          <w:lang w:val="en-US" w:eastAsia="zh-CN"/>
        </w:rPr>
      </w:pPr>
      <w:r>
        <w:rPr>
          <w:rFonts w:hint="eastAsia"/>
          <w:lang w:val="en-US" w:eastAsia="zh-CN"/>
        </w:rPr>
        <w:t>C</w:t>
      </w:r>
      <w:r>
        <w:rPr>
          <w:lang w:val="en-US" w:eastAsia="zh-CN"/>
        </w:rPr>
        <w:t xml:space="preserve">T3 </w:t>
      </w:r>
      <w:proofErr w:type="spellStart"/>
      <w:r>
        <w:rPr>
          <w:lang w:val="en-US" w:eastAsia="zh-CN"/>
        </w:rPr>
        <w:t xml:space="preserve">can </w:t>
      </w:r>
      <w:proofErr w:type="spellEnd"/>
      <w:r>
        <w:rPr>
          <w:lang w:val="en-US" w:eastAsia="zh-CN"/>
        </w:rPr>
        <w:t>not reach consensus on which way to go</w:t>
      </w:r>
      <w:r w:rsidR="00F02696">
        <w:rPr>
          <w:lang w:val="en-US" w:eastAsia="zh-CN"/>
        </w:rPr>
        <w:t xml:space="preserve"> in CT3#138</w:t>
      </w:r>
      <w:r>
        <w:rPr>
          <w:lang w:val="en-US" w:eastAsia="zh-CN"/>
        </w:rPr>
        <w:t>.</w:t>
      </w:r>
    </w:p>
    <w:p w14:paraId="38DF0858" w14:textId="612D1593" w:rsidR="00263698" w:rsidRDefault="00B77EE3" w:rsidP="005570D2">
      <w:pPr>
        <w:rPr>
          <w:rFonts w:hint="eastAsia"/>
          <w:lang w:val="en-US" w:eastAsia="zh-CN"/>
        </w:rPr>
      </w:pPr>
      <w:r>
        <w:rPr>
          <w:rFonts w:hint="eastAsia"/>
          <w:lang w:val="en-US" w:eastAsia="zh-CN"/>
        </w:rPr>
        <w:t>C</w:t>
      </w:r>
      <w:r>
        <w:rPr>
          <w:lang w:val="en-US" w:eastAsia="zh-CN"/>
        </w:rPr>
        <w:t xml:space="preserve">T4 </w:t>
      </w:r>
      <w:proofErr w:type="spellStart"/>
      <w:r>
        <w:rPr>
          <w:lang w:val="en-US" w:eastAsia="zh-CN"/>
        </w:rPr>
        <w:t>can not</w:t>
      </w:r>
      <w:proofErr w:type="spellEnd"/>
      <w:r>
        <w:rPr>
          <w:lang w:val="en-US" w:eastAsia="zh-CN"/>
        </w:rPr>
        <w:t xml:space="preserve"> reach consensus on which way to go</w:t>
      </w:r>
      <w:r w:rsidR="00EE2AA4" w:rsidRPr="00EE2AA4">
        <w:rPr>
          <w:lang w:val="en-US" w:eastAsia="zh-CN"/>
        </w:rPr>
        <w:t xml:space="preserve"> </w:t>
      </w:r>
      <w:r w:rsidR="00EE2AA4">
        <w:rPr>
          <w:lang w:val="en-US" w:eastAsia="zh-CN"/>
        </w:rPr>
        <w:t>in CT</w:t>
      </w:r>
      <w:r w:rsidR="00EE2AA4">
        <w:rPr>
          <w:lang w:val="en-US" w:eastAsia="zh-CN"/>
        </w:rPr>
        <w:t>4</w:t>
      </w:r>
      <w:r w:rsidR="00EE2AA4">
        <w:rPr>
          <w:lang w:val="en-US" w:eastAsia="zh-CN"/>
        </w:rPr>
        <w:t>#</w:t>
      </w:r>
      <w:proofErr w:type="gramStart"/>
      <w:r w:rsidR="00EE2AA4">
        <w:rPr>
          <w:lang w:val="en-US" w:eastAsia="zh-CN"/>
        </w:rPr>
        <w:t>1</w:t>
      </w:r>
      <w:r w:rsidR="00EE2AA4">
        <w:rPr>
          <w:lang w:val="en-US" w:eastAsia="zh-CN"/>
        </w:rPr>
        <w:t>26</w:t>
      </w:r>
      <w:r>
        <w:rPr>
          <w:lang w:val="en-US" w:eastAsia="zh-CN"/>
        </w:rPr>
        <w:t>, and</w:t>
      </w:r>
      <w:proofErr w:type="gramEnd"/>
      <w:r>
        <w:rPr>
          <w:lang w:val="en-US" w:eastAsia="zh-CN"/>
        </w:rPr>
        <w:t xml:space="preserve"> agrees to let CT3 to decide first.</w:t>
      </w:r>
      <w:r w:rsidR="00263698">
        <w:rPr>
          <w:rFonts w:hint="eastAsia"/>
          <w:lang w:val="en-US" w:eastAsia="zh-CN"/>
        </w:rPr>
        <w:t xml:space="preserve"> </w:t>
      </w:r>
      <w:r w:rsidR="00263698">
        <w:rPr>
          <w:lang w:val="en-US" w:eastAsia="zh-CN"/>
        </w:rPr>
        <w:t xml:space="preserve">CT4’s discussion on this topic is then suggested to postponed by the </w:t>
      </w:r>
      <w:proofErr w:type="spellStart"/>
      <w:r w:rsidR="00127096">
        <w:rPr>
          <w:lang w:val="en-US" w:eastAsia="zh-CN"/>
        </w:rPr>
        <w:t>the</w:t>
      </w:r>
      <w:proofErr w:type="spellEnd"/>
      <w:r w:rsidR="00127096">
        <w:rPr>
          <w:lang w:val="en-US" w:eastAsia="zh-CN"/>
        </w:rPr>
        <w:t xml:space="preserve"> WID </w:t>
      </w:r>
      <w:r w:rsidR="00263698">
        <w:rPr>
          <w:lang w:val="en-US" w:eastAsia="zh-CN"/>
        </w:rPr>
        <w:t>Rapporteur</w:t>
      </w:r>
      <w:r w:rsidR="0099754D">
        <w:rPr>
          <w:lang w:val="en-US" w:eastAsia="zh-CN"/>
        </w:rPr>
        <w:t xml:space="preserve"> until CT3 decision</w:t>
      </w:r>
      <w:r w:rsidR="00263698">
        <w:rPr>
          <w:lang w:val="en-US" w:eastAsia="zh-CN"/>
        </w:rPr>
        <w:t>.</w:t>
      </w:r>
    </w:p>
    <w:p w14:paraId="2A1EB56B" w14:textId="77777777" w:rsidR="005C2053" w:rsidRDefault="005C2053" w:rsidP="005570D2">
      <w:pPr>
        <w:rPr>
          <w:lang w:val="en-US" w:eastAsia="zh-CN"/>
        </w:rPr>
      </w:pPr>
    </w:p>
    <w:p w14:paraId="1B53EFCE" w14:textId="074C1FDC" w:rsidR="008910E9" w:rsidRDefault="008910E9" w:rsidP="0024412C">
      <w:pPr>
        <w:pStyle w:val="1"/>
        <w:rPr>
          <w:lang w:val="en-US" w:eastAsia="zh-CN"/>
        </w:rPr>
      </w:pPr>
      <w:r>
        <w:rPr>
          <w:rFonts w:hint="eastAsia"/>
          <w:lang w:val="en-US" w:eastAsia="zh-CN"/>
        </w:rPr>
        <w:lastRenderedPageBreak/>
        <w:t xml:space="preserve">Annex B: </w:t>
      </w:r>
      <w:proofErr w:type="spellStart"/>
      <w:r w:rsidR="00FD4CD6">
        <w:rPr>
          <w:lang w:val="en-US" w:eastAsia="zh-CN"/>
        </w:rPr>
        <w:t>M</w:t>
      </w:r>
      <w:r>
        <w:rPr>
          <w:rFonts w:hint="eastAsia"/>
          <w:lang w:val="en-US" w:eastAsia="zh-CN"/>
        </w:rPr>
        <w:t>aping</w:t>
      </w:r>
      <w:proofErr w:type="spellEnd"/>
      <w:r>
        <w:rPr>
          <w:rFonts w:hint="eastAsia"/>
          <w:lang w:val="en-US" w:eastAsia="zh-CN"/>
        </w:rPr>
        <w:t xml:space="preserve"> between </w:t>
      </w:r>
      <w:proofErr w:type="spellStart"/>
      <w:r w:rsidR="000440CA">
        <w:t>NwdafEvent</w:t>
      </w:r>
      <w:proofErr w:type="spellEnd"/>
      <w:r w:rsidR="000440CA">
        <w:t xml:space="preserve"> and analytics ID</w:t>
      </w:r>
    </w:p>
    <w:p w14:paraId="39A7C406" w14:textId="77777777" w:rsidR="008910E9" w:rsidRDefault="008910E9" w:rsidP="008910E9">
      <w:pPr>
        <w:spacing w:after="0"/>
        <w:rPr>
          <w:rFonts w:eastAsia="宋体"/>
          <w:sz w:val="24"/>
          <w:szCs w:val="24"/>
          <w:lang w:val="en-US" w:eastAsia="zh-CN"/>
        </w:rPr>
      </w:pPr>
      <w:r>
        <w:rPr>
          <w:rFonts w:eastAsia="宋体"/>
          <w:sz w:val="24"/>
          <w:szCs w:val="24"/>
          <w:lang w:val="en-US" w:eastAsia="zh-CN"/>
        </w:rPr>
        <w:t>E</w:t>
      </w:r>
      <w:r>
        <w:rPr>
          <w:rFonts w:eastAsia="宋体" w:hint="eastAsia"/>
          <w:sz w:val="24"/>
          <w:szCs w:val="24"/>
          <w:lang w:val="en-US" w:eastAsia="zh-CN"/>
        </w:rPr>
        <w:t>xcerpted from TS 29.520 v19.1.0:</w:t>
      </w:r>
    </w:p>
    <w:p w14:paraId="7417DD16" w14:textId="77777777" w:rsidR="008910E9" w:rsidRDefault="008910E9" w:rsidP="008910E9">
      <w:pPr>
        <w:rPr>
          <w:highlight w:val="yellow"/>
          <w:lang w:val="en-US" w:eastAsia="zh-CN"/>
        </w:rPr>
      </w:pPr>
    </w:p>
    <w:p w14:paraId="52899D10" w14:textId="77777777" w:rsidR="008910E9" w:rsidRDefault="008910E9" w:rsidP="008910E9">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1"/>
        <w:gridCol w:w="3354"/>
        <w:gridCol w:w="2277"/>
      </w:tblGrid>
      <w:tr w:rsidR="008910E9" w14:paraId="04E69044" w14:textId="77777777" w:rsidTr="00114072">
        <w:tc>
          <w:tcPr>
            <w:tcW w:w="1696" w:type="pct"/>
            <w:shd w:val="clear" w:color="auto" w:fill="C0C0C0"/>
            <w:tcMar>
              <w:top w:w="0" w:type="dxa"/>
              <w:left w:w="108" w:type="dxa"/>
              <w:bottom w:w="0" w:type="dxa"/>
              <w:right w:w="108" w:type="dxa"/>
            </w:tcMar>
          </w:tcPr>
          <w:p w14:paraId="045B4343" w14:textId="77777777" w:rsidR="008910E9" w:rsidRDefault="008910E9" w:rsidP="00114072">
            <w:pPr>
              <w:pStyle w:val="TAH"/>
              <w:ind w:left="400" w:hanging="400"/>
            </w:pPr>
            <w:r>
              <w:t>Enumeration value</w:t>
            </w:r>
          </w:p>
        </w:tc>
        <w:tc>
          <w:tcPr>
            <w:tcW w:w="1968" w:type="pct"/>
            <w:shd w:val="clear" w:color="auto" w:fill="C0C0C0"/>
            <w:tcMar>
              <w:top w:w="0" w:type="dxa"/>
              <w:left w:w="108" w:type="dxa"/>
              <w:bottom w:w="0" w:type="dxa"/>
              <w:right w:w="108" w:type="dxa"/>
            </w:tcMar>
          </w:tcPr>
          <w:p w14:paraId="3C3009A7" w14:textId="77777777" w:rsidR="008910E9" w:rsidRDefault="008910E9" w:rsidP="00114072">
            <w:pPr>
              <w:pStyle w:val="TAH"/>
              <w:ind w:left="400" w:hanging="400"/>
            </w:pPr>
            <w:r>
              <w:t>Description</w:t>
            </w:r>
          </w:p>
        </w:tc>
        <w:tc>
          <w:tcPr>
            <w:tcW w:w="1336" w:type="pct"/>
            <w:shd w:val="clear" w:color="auto" w:fill="C0C0C0"/>
          </w:tcPr>
          <w:p w14:paraId="19EF1ADF" w14:textId="77777777" w:rsidR="008910E9" w:rsidRDefault="008910E9" w:rsidP="00114072">
            <w:pPr>
              <w:pStyle w:val="TAH"/>
              <w:ind w:left="400" w:hanging="400"/>
            </w:pPr>
            <w:r>
              <w:t>Applicability</w:t>
            </w:r>
          </w:p>
        </w:tc>
      </w:tr>
      <w:tr w:rsidR="008910E9" w14:paraId="56F009A4" w14:textId="77777777" w:rsidTr="00114072">
        <w:tc>
          <w:tcPr>
            <w:tcW w:w="1696" w:type="pct"/>
            <w:tcMar>
              <w:top w:w="0" w:type="dxa"/>
              <w:left w:w="108" w:type="dxa"/>
              <w:bottom w:w="0" w:type="dxa"/>
              <w:right w:w="108" w:type="dxa"/>
            </w:tcMar>
          </w:tcPr>
          <w:p w14:paraId="1C393D79" w14:textId="77777777" w:rsidR="008910E9" w:rsidRDefault="008910E9" w:rsidP="00114072">
            <w:pPr>
              <w:pStyle w:val="TAL"/>
            </w:pPr>
            <w:r>
              <w:t>NF_LOAD</w:t>
            </w:r>
          </w:p>
        </w:tc>
        <w:tc>
          <w:tcPr>
            <w:tcW w:w="1968" w:type="pct"/>
            <w:tcMar>
              <w:top w:w="0" w:type="dxa"/>
              <w:left w:w="108" w:type="dxa"/>
              <w:bottom w:w="0" w:type="dxa"/>
              <w:right w:w="108" w:type="dxa"/>
            </w:tcMar>
          </w:tcPr>
          <w:p w14:paraId="5AF80A58" w14:textId="77777777" w:rsidR="008910E9" w:rsidRDefault="008910E9" w:rsidP="00114072">
            <w:pPr>
              <w:pStyle w:val="TAL"/>
              <w:rPr>
                <w:lang w:eastAsia="zh-CN"/>
              </w:rPr>
            </w:pPr>
            <w:r>
              <w:t>Indicates that the event subscribed is NF Load.</w:t>
            </w:r>
          </w:p>
        </w:tc>
        <w:tc>
          <w:tcPr>
            <w:tcW w:w="1336" w:type="pct"/>
          </w:tcPr>
          <w:p w14:paraId="78B1C56E" w14:textId="77777777" w:rsidR="008910E9" w:rsidRDefault="008910E9" w:rsidP="00114072">
            <w:pPr>
              <w:pStyle w:val="TAL"/>
              <w:rPr>
                <w:rFonts w:eastAsia="Batang"/>
              </w:rPr>
            </w:pPr>
            <w:proofErr w:type="spellStart"/>
            <w:r>
              <w:t>NfLoad</w:t>
            </w:r>
            <w:proofErr w:type="spellEnd"/>
          </w:p>
        </w:tc>
      </w:tr>
      <w:tr w:rsidR="008910E9" w14:paraId="225369A5" w14:textId="77777777" w:rsidTr="00114072">
        <w:tc>
          <w:tcPr>
            <w:tcW w:w="1696" w:type="pct"/>
            <w:tcMar>
              <w:top w:w="0" w:type="dxa"/>
              <w:left w:w="108" w:type="dxa"/>
              <w:bottom w:w="0" w:type="dxa"/>
              <w:right w:w="108" w:type="dxa"/>
            </w:tcMar>
          </w:tcPr>
          <w:p w14:paraId="51AEBC02" w14:textId="77777777" w:rsidR="008910E9" w:rsidRDefault="008910E9" w:rsidP="00114072">
            <w:pPr>
              <w:pStyle w:val="TAL"/>
            </w:pPr>
            <w:r>
              <w:t>QOS_SUSTAINABILITY</w:t>
            </w:r>
          </w:p>
        </w:tc>
        <w:tc>
          <w:tcPr>
            <w:tcW w:w="1968" w:type="pct"/>
            <w:tcMar>
              <w:top w:w="0" w:type="dxa"/>
              <w:left w:w="108" w:type="dxa"/>
              <w:bottom w:w="0" w:type="dxa"/>
              <w:right w:w="108" w:type="dxa"/>
            </w:tcMar>
          </w:tcPr>
          <w:p w14:paraId="376F73FD" w14:textId="77777777" w:rsidR="008910E9" w:rsidRDefault="008910E9" w:rsidP="00114072">
            <w:pPr>
              <w:pStyle w:val="TAL"/>
              <w:rPr>
                <w:lang w:eastAsia="zh-CN"/>
              </w:rPr>
            </w:pPr>
            <w:r>
              <w:rPr>
                <w:lang w:eastAsia="zh-CN"/>
              </w:rPr>
              <w:t>Indicates that the event subscribed is QoS sustainability.</w:t>
            </w:r>
          </w:p>
        </w:tc>
        <w:tc>
          <w:tcPr>
            <w:tcW w:w="1336" w:type="pct"/>
          </w:tcPr>
          <w:p w14:paraId="49C193E4" w14:textId="77777777" w:rsidR="008910E9" w:rsidRDefault="008910E9" w:rsidP="00114072">
            <w:pPr>
              <w:pStyle w:val="TAL"/>
            </w:pPr>
            <w:proofErr w:type="spellStart"/>
            <w:r>
              <w:rPr>
                <w:rFonts w:eastAsia="Batang"/>
              </w:rPr>
              <w:t>QoSSustainability</w:t>
            </w:r>
            <w:proofErr w:type="spellEnd"/>
          </w:p>
        </w:tc>
      </w:tr>
      <w:tr w:rsidR="008910E9" w14:paraId="56B00B15" w14:textId="77777777" w:rsidTr="00114072">
        <w:tc>
          <w:tcPr>
            <w:tcW w:w="1696" w:type="pct"/>
            <w:tcMar>
              <w:top w:w="0" w:type="dxa"/>
              <w:left w:w="108" w:type="dxa"/>
              <w:bottom w:w="0" w:type="dxa"/>
              <w:right w:w="108" w:type="dxa"/>
            </w:tcMar>
          </w:tcPr>
          <w:p w14:paraId="7508B448" w14:textId="77777777" w:rsidR="008910E9" w:rsidRDefault="008910E9" w:rsidP="00114072">
            <w:pPr>
              <w:pStyle w:val="TAL"/>
            </w:pPr>
            <w:r>
              <w:t>SLICE_LOAD_LEVEL</w:t>
            </w:r>
          </w:p>
        </w:tc>
        <w:tc>
          <w:tcPr>
            <w:tcW w:w="1968" w:type="pct"/>
            <w:tcMar>
              <w:top w:w="0" w:type="dxa"/>
              <w:left w:w="108" w:type="dxa"/>
              <w:bottom w:w="0" w:type="dxa"/>
              <w:right w:w="108" w:type="dxa"/>
            </w:tcMar>
          </w:tcPr>
          <w:p w14:paraId="69F92A16" w14:textId="77777777" w:rsidR="008910E9" w:rsidRDefault="008910E9" w:rsidP="00114072">
            <w:pPr>
              <w:pStyle w:val="TAL"/>
              <w:rPr>
                <w:lang w:eastAsia="zh-CN"/>
              </w:rPr>
            </w:pPr>
            <w:r>
              <w:rPr>
                <w:lang w:eastAsia="zh-CN"/>
              </w:rPr>
              <w:t xml:space="preserve">Indicates that the event subscribed is load level information of Network Slice </w:t>
            </w:r>
          </w:p>
        </w:tc>
        <w:tc>
          <w:tcPr>
            <w:tcW w:w="1336" w:type="pct"/>
          </w:tcPr>
          <w:p w14:paraId="16D0789E" w14:textId="77777777" w:rsidR="008910E9" w:rsidRDefault="008910E9" w:rsidP="00114072">
            <w:pPr>
              <w:pStyle w:val="TAL"/>
            </w:pPr>
          </w:p>
        </w:tc>
      </w:tr>
      <w:tr w:rsidR="008910E9" w14:paraId="09CD0C3E" w14:textId="77777777" w:rsidTr="00114072">
        <w:tc>
          <w:tcPr>
            <w:tcW w:w="1696" w:type="pct"/>
            <w:tcMar>
              <w:top w:w="0" w:type="dxa"/>
              <w:left w:w="108" w:type="dxa"/>
              <w:bottom w:w="0" w:type="dxa"/>
              <w:right w:w="108" w:type="dxa"/>
            </w:tcMar>
          </w:tcPr>
          <w:p w14:paraId="3AA5FB9F" w14:textId="77777777" w:rsidR="008910E9" w:rsidRDefault="008910E9" w:rsidP="00114072">
            <w:pPr>
              <w:pStyle w:val="TAL"/>
            </w:pPr>
            <w:r>
              <w:rPr>
                <w:rFonts w:hint="eastAsia"/>
              </w:rPr>
              <w:t>S</w:t>
            </w:r>
            <w:r>
              <w:t>ERVICE_EXPERIENCE</w:t>
            </w:r>
          </w:p>
        </w:tc>
        <w:tc>
          <w:tcPr>
            <w:tcW w:w="1968" w:type="pct"/>
            <w:tcMar>
              <w:top w:w="0" w:type="dxa"/>
              <w:left w:w="108" w:type="dxa"/>
              <w:bottom w:w="0" w:type="dxa"/>
              <w:right w:w="108" w:type="dxa"/>
            </w:tcMar>
          </w:tcPr>
          <w:p w14:paraId="0CB2D82F" w14:textId="77777777" w:rsidR="008910E9" w:rsidRDefault="008910E9" w:rsidP="00114072">
            <w:pPr>
              <w:pStyle w:val="TAL"/>
              <w:rPr>
                <w:lang w:eastAsia="zh-CN"/>
              </w:rPr>
            </w:pPr>
            <w:r>
              <w:rPr>
                <w:rFonts w:hint="eastAsia"/>
                <w:lang w:eastAsia="zh-CN"/>
              </w:rPr>
              <w:t>I</w:t>
            </w:r>
            <w:r>
              <w:rPr>
                <w:lang w:eastAsia="zh-CN"/>
              </w:rPr>
              <w:t>ndicates that the event subscribed is service experience.</w:t>
            </w:r>
          </w:p>
        </w:tc>
        <w:tc>
          <w:tcPr>
            <w:tcW w:w="1336" w:type="pct"/>
          </w:tcPr>
          <w:p w14:paraId="441C393F" w14:textId="77777777" w:rsidR="008910E9" w:rsidRDefault="008910E9" w:rsidP="00114072">
            <w:pPr>
              <w:pStyle w:val="TAL"/>
            </w:pPr>
            <w:proofErr w:type="spellStart"/>
            <w:r>
              <w:rPr>
                <w:rFonts w:eastAsia="Batang"/>
              </w:rPr>
              <w:t>ServiceExperience</w:t>
            </w:r>
            <w:proofErr w:type="spellEnd"/>
          </w:p>
        </w:tc>
      </w:tr>
      <w:tr w:rsidR="008910E9" w14:paraId="32C16A2C" w14:textId="77777777" w:rsidTr="00114072">
        <w:tc>
          <w:tcPr>
            <w:tcW w:w="1696" w:type="pct"/>
            <w:tcMar>
              <w:top w:w="0" w:type="dxa"/>
              <w:left w:w="108" w:type="dxa"/>
              <w:bottom w:w="0" w:type="dxa"/>
              <w:right w:w="108" w:type="dxa"/>
            </w:tcMar>
          </w:tcPr>
          <w:p w14:paraId="1A5B5EA6" w14:textId="77777777" w:rsidR="008910E9" w:rsidRDefault="008910E9" w:rsidP="00114072">
            <w:pPr>
              <w:pStyle w:val="TAL"/>
            </w:pPr>
            <w:r>
              <w:t>UE_MOBILITY</w:t>
            </w:r>
          </w:p>
        </w:tc>
        <w:tc>
          <w:tcPr>
            <w:tcW w:w="1968" w:type="pct"/>
            <w:tcMar>
              <w:top w:w="0" w:type="dxa"/>
              <w:left w:w="108" w:type="dxa"/>
              <w:bottom w:w="0" w:type="dxa"/>
              <w:right w:w="108" w:type="dxa"/>
            </w:tcMar>
          </w:tcPr>
          <w:p w14:paraId="3E4ABBA7" w14:textId="77777777" w:rsidR="008910E9" w:rsidRDefault="008910E9" w:rsidP="00114072">
            <w:pPr>
              <w:pStyle w:val="TAL"/>
              <w:rPr>
                <w:lang w:eastAsia="zh-CN"/>
              </w:rPr>
            </w:pPr>
            <w:r>
              <w:rPr>
                <w:lang w:eastAsia="zh-CN"/>
              </w:rPr>
              <w:t>Indicates that the event subscribed is UE mobility information.</w:t>
            </w:r>
          </w:p>
        </w:tc>
        <w:tc>
          <w:tcPr>
            <w:tcW w:w="1336" w:type="pct"/>
          </w:tcPr>
          <w:p w14:paraId="540DDC18" w14:textId="77777777" w:rsidR="008910E9" w:rsidRDefault="008910E9" w:rsidP="00114072">
            <w:pPr>
              <w:pStyle w:val="TAL"/>
              <w:rPr>
                <w:rFonts w:eastAsia="Batang"/>
              </w:rPr>
            </w:pPr>
            <w:proofErr w:type="spellStart"/>
            <w:r>
              <w:t>UeMobility</w:t>
            </w:r>
            <w:proofErr w:type="spellEnd"/>
          </w:p>
        </w:tc>
      </w:tr>
      <w:tr w:rsidR="008910E9" w14:paraId="620070A3" w14:textId="77777777" w:rsidTr="00114072">
        <w:tc>
          <w:tcPr>
            <w:tcW w:w="1696" w:type="pct"/>
            <w:tcMar>
              <w:top w:w="0" w:type="dxa"/>
              <w:left w:w="108" w:type="dxa"/>
              <w:bottom w:w="0" w:type="dxa"/>
              <w:right w:w="108" w:type="dxa"/>
            </w:tcMar>
          </w:tcPr>
          <w:p w14:paraId="4112F193" w14:textId="77777777" w:rsidR="008910E9" w:rsidRDefault="008910E9" w:rsidP="00114072">
            <w:pPr>
              <w:pStyle w:val="TAL"/>
            </w:pPr>
            <w:r>
              <w:t>UE_COMM</w:t>
            </w:r>
          </w:p>
        </w:tc>
        <w:tc>
          <w:tcPr>
            <w:tcW w:w="1968" w:type="pct"/>
            <w:tcMar>
              <w:top w:w="0" w:type="dxa"/>
              <w:left w:w="108" w:type="dxa"/>
              <w:bottom w:w="0" w:type="dxa"/>
              <w:right w:w="108" w:type="dxa"/>
            </w:tcMar>
          </w:tcPr>
          <w:p w14:paraId="0ECA7B35" w14:textId="77777777" w:rsidR="008910E9" w:rsidRDefault="008910E9" w:rsidP="00114072">
            <w:pPr>
              <w:pStyle w:val="TAL"/>
              <w:rPr>
                <w:lang w:eastAsia="zh-CN"/>
              </w:rPr>
            </w:pPr>
            <w:r>
              <w:rPr>
                <w:lang w:eastAsia="zh-CN"/>
              </w:rPr>
              <w:t>Indicates that the event subscribed is UE communication information.</w:t>
            </w:r>
          </w:p>
        </w:tc>
        <w:tc>
          <w:tcPr>
            <w:tcW w:w="1336" w:type="pct"/>
          </w:tcPr>
          <w:p w14:paraId="08E55BD3" w14:textId="77777777" w:rsidR="008910E9" w:rsidRDefault="008910E9" w:rsidP="00114072">
            <w:pPr>
              <w:pStyle w:val="TAL"/>
              <w:rPr>
                <w:rFonts w:eastAsia="Batang"/>
              </w:rPr>
            </w:pPr>
            <w:proofErr w:type="spellStart"/>
            <w:r>
              <w:t>UeCommunication</w:t>
            </w:r>
            <w:proofErr w:type="spellEnd"/>
          </w:p>
        </w:tc>
      </w:tr>
      <w:tr w:rsidR="008910E9" w14:paraId="72660705" w14:textId="77777777" w:rsidTr="00114072">
        <w:tc>
          <w:tcPr>
            <w:tcW w:w="1696" w:type="pct"/>
            <w:tcMar>
              <w:top w:w="0" w:type="dxa"/>
              <w:left w:w="108" w:type="dxa"/>
              <w:bottom w:w="0" w:type="dxa"/>
              <w:right w:w="108" w:type="dxa"/>
            </w:tcMar>
          </w:tcPr>
          <w:p w14:paraId="45EE05E4" w14:textId="77777777" w:rsidR="008910E9" w:rsidRDefault="008910E9" w:rsidP="00114072">
            <w:pPr>
              <w:pStyle w:val="TAL"/>
            </w:pPr>
            <w:r>
              <w:t>ABNORMAL_BEHAVIOUR</w:t>
            </w:r>
          </w:p>
        </w:tc>
        <w:tc>
          <w:tcPr>
            <w:tcW w:w="1968" w:type="pct"/>
            <w:tcMar>
              <w:top w:w="0" w:type="dxa"/>
              <w:left w:w="108" w:type="dxa"/>
              <w:bottom w:w="0" w:type="dxa"/>
              <w:right w:w="108" w:type="dxa"/>
            </w:tcMar>
          </w:tcPr>
          <w:p w14:paraId="5764CC26" w14:textId="77777777" w:rsidR="008910E9" w:rsidRDefault="008910E9" w:rsidP="00114072">
            <w:pPr>
              <w:pStyle w:val="TAL"/>
              <w:rPr>
                <w:lang w:eastAsia="zh-CN"/>
              </w:rPr>
            </w:pPr>
            <w:r>
              <w:rPr>
                <w:lang w:eastAsia="zh-CN"/>
              </w:rPr>
              <w:t>Indicates that the event subscribed is abnormal behaviour information.</w:t>
            </w:r>
          </w:p>
        </w:tc>
        <w:tc>
          <w:tcPr>
            <w:tcW w:w="1336" w:type="pct"/>
          </w:tcPr>
          <w:p w14:paraId="50F8C337" w14:textId="77777777" w:rsidR="008910E9" w:rsidRDefault="008910E9" w:rsidP="00114072">
            <w:pPr>
              <w:pStyle w:val="TAL"/>
            </w:pPr>
            <w:proofErr w:type="spellStart"/>
            <w:r>
              <w:t>AbnormalBehaviour</w:t>
            </w:r>
            <w:proofErr w:type="spellEnd"/>
          </w:p>
        </w:tc>
      </w:tr>
      <w:tr w:rsidR="008910E9" w14:paraId="4718EC38" w14:textId="77777777" w:rsidTr="00114072">
        <w:tc>
          <w:tcPr>
            <w:tcW w:w="1696" w:type="pct"/>
            <w:tcMar>
              <w:top w:w="0" w:type="dxa"/>
              <w:left w:w="108" w:type="dxa"/>
              <w:bottom w:w="0" w:type="dxa"/>
              <w:right w:w="108" w:type="dxa"/>
            </w:tcMar>
          </w:tcPr>
          <w:p w14:paraId="4F283630" w14:textId="77777777" w:rsidR="008910E9" w:rsidRDefault="008910E9" w:rsidP="00114072">
            <w:pPr>
              <w:pStyle w:val="TAL"/>
            </w:pPr>
            <w:r>
              <w:t>USER_DATA_CONGESTION</w:t>
            </w:r>
          </w:p>
        </w:tc>
        <w:tc>
          <w:tcPr>
            <w:tcW w:w="1968" w:type="pct"/>
            <w:tcMar>
              <w:top w:w="0" w:type="dxa"/>
              <w:left w:w="108" w:type="dxa"/>
              <w:bottom w:w="0" w:type="dxa"/>
              <w:right w:w="108" w:type="dxa"/>
            </w:tcMar>
          </w:tcPr>
          <w:p w14:paraId="54B3B484" w14:textId="77777777" w:rsidR="008910E9" w:rsidRDefault="008910E9" w:rsidP="00114072">
            <w:pPr>
              <w:pStyle w:val="TAL"/>
              <w:rPr>
                <w:lang w:eastAsia="zh-CN"/>
              </w:rPr>
            </w:pPr>
            <w:r>
              <w:t>Indicates that the event subscribed is user data congestion information</w:t>
            </w:r>
          </w:p>
        </w:tc>
        <w:tc>
          <w:tcPr>
            <w:tcW w:w="1336" w:type="pct"/>
          </w:tcPr>
          <w:p w14:paraId="0D210712" w14:textId="77777777" w:rsidR="008910E9" w:rsidRDefault="008910E9" w:rsidP="00114072">
            <w:pPr>
              <w:pStyle w:val="TAL"/>
            </w:pPr>
            <w:proofErr w:type="spellStart"/>
            <w:r>
              <w:t>UserDataCongestion</w:t>
            </w:r>
            <w:proofErr w:type="spellEnd"/>
          </w:p>
        </w:tc>
      </w:tr>
      <w:tr w:rsidR="008910E9" w14:paraId="0EF3D75A" w14:textId="77777777" w:rsidTr="00114072">
        <w:tc>
          <w:tcPr>
            <w:tcW w:w="1696" w:type="pct"/>
            <w:tcMar>
              <w:top w:w="0" w:type="dxa"/>
              <w:left w:w="108" w:type="dxa"/>
              <w:bottom w:w="0" w:type="dxa"/>
              <w:right w:w="108" w:type="dxa"/>
            </w:tcMar>
          </w:tcPr>
          <w:p w14:paraId="222B0067" w14:textId="77777777" w:rsidR="008910E9" w:rsidRDefault="008910E9" w:rsidP="00114072">
            <w:pPr>
              <w:pStyle w:val="TAL"/>
            </w:pPr>
            <w:r>
              <w:t>NETWORK_PERFORMANCE</w:t>
            </w:r>
          </w:p>
        </w:tc>
        <w:tc>
          <w:tcPr>
            <w:tcW w:w="1968" w:type="pct"/>
            <w:tcMar>
              <w:top w:w="0" w:type="dxa"/>
              <w:left w:w="108" w:type="dxa"/>
              <w:bottom w:w="0" w:type="dxa"/>
              <w:right w:w="108" w:type="dxa"/>
            </w:tcMar>
          </w:tcPr>
          <w:p w14:paraId="66BB4403" w14:textId="77777777" w:rsidR="008910E9" w:rsidRDefault="008910E9" w:rsidP="00114072">
            <w:pPr>
              <w:pStyle w:val="TAL"/>
            </w:pPr>
            <w:r>
              <w:t>Indicates that the event subscribed is network performance information</w:t>
            </w:r>
          </w:p>
        </w:tc>
        <w:tc>
          <w:tcPr>
            <w:tcW w:w="1336" w:type="pct"/>
          </w:tcPr>
          <w:p w14:paraId="392D03B4" w14:textId="77777777" w:rsidR="008910E9" w:rsidRDefault="008910E9" w:rsidP="00114072">
            <w:pPr>
              <w:pStyle w:val="TAL"/>
            </w:pPr>
            <w:proofErr w:type="spellStart"/>
            <w:r>
              <w:t>NetworkPerformance</w:t>
            </w:r>
            <w:proofErr w:type="spellEnd"/>
          </w:p>
        </w:tc>
      </w:tr>
      <w:tr w:rsidR="008910E9" w14:paraId="5F4044E1" w14:textId="77777777" w:rsidTr="00114072">
        <w:tc>
          <w:tcPr>
            <w:tcW w:w="1696" w:type="pct"/>
            <w:tcMar>
              <w:top w:w="0" w:type="dxa"/>
              <w:left w:w="108" w:type="dxa"/>
              <w:bottom w:w="0" w:type="dxa"/>
              <w:right w:w="108" w:type="dxa"/>
            </w:tcMar>
          </w:tcPr>
          <w:p w14:paraId="3B994BB2" w14:textId="77777777" w:rsidR="008910E9" w:rsidRDefault="008910E9" w:rsidP="00114072">
            <w:pPr>
              <w:pStyle w:val="TAL"/>
            </w:pPr>
            <w:r>
              <w:rPr>
                <w:lang w:eastAsia="zh-CN"/>
              </w:rPr>
              <w:t>NSI_LOAD_LEVEL</w:t>
            </w:r>
          </w:p>
        </w:tc>
        <w:tc>
          <w:tcPr>
            <w:tcW w:w="1968" w:type="pct"/>
            <w:tcMar>
              <w:top w:w="0" w:type="dxa"/>
              <w:left w:w="108" w:type="dxa"/>
              <w:bottom w:w="0" w:type="dxa"/>
              <w:right w:w="108" w:type="dxa"/>
            </w:tcMar>
          </w:tcPr>
          <w:p w14:paraId="02F9C7C1" w14:textId="77777777" w:rsidR="008910E9" w:rsidRDefault="008910E9" w:rsidP="00114072">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4370F3A8" w14:textId="77777777" w:rsidR="008910E9" w:rsidRDefault="008910E9" w:rsidP="00114072">
            <w:pPr>
              <w:pStyle w:val="TAL"/>
            </w:pPr>
            <w:proofErr w:type="spellStart"/>
            <w:r>
              <w:rPr>
                <w:lang w:eastAsia="zh-CN"/>
              </w:rPr>
              <w:t>NsiLoad</w:t>
            </w:r>
            <w:proofErr w:type="spellEnd"/>
          </w:p>
        </w:tc>
      </w:tr>
      <w:tr w:rsidR="008910E9" w14:paraId="2FA7D4BA" w14:textId="77777777" w:rsidTr="00114072">
        <w:tc>
          <w:tcPr>
            <w:tcW w:w="1696" w:type="pct"/>
            <w:tcMar>
              <w:top w:w="0" w:type="dxa"/>
              <w:left w:w="108" w:type="dxa"/>
              <w:bottom w:w="0" w:type="dxa"/>
              <w:right w:w="108" w:type="dxa"/>
            </w:tcMar>
          </w:tcPr>
          <w:p w14:paraId="3F9F5C35" w14:textId="77777777" w:rsidR="008910E9" w:rsidRDefault="008910E9" w:rsidP="00114072">
            <w:pPr>
              <w:pStyle w:val="TAL"/>
              <w:rPr>
                <w:lang w:eastAsia="zh-CN"/>
              </w:rPr>
            </w:pPr>
            <w:r>
              <w:rPr>
                <w:lang w:eastAsia="zh-CN"/>
              </w:rPr>
              <w:t>DISPERSION</w:t>
            </w:r>
          </w:p>
        </w:tc>
        <w:tc>
          <w:tcPr>
            <w:tcW w:w="1968" w:type="pct"/>
            <w:tcMar>
              <w:top w:w="0" w:type="dxa"/>
              <w:left w:w="108" w:type="dxa"/>
              <w:bottom w:w="0" w:type="dxa"/>
              <w:right w:w="108" w:type="dxa"/>
            </w:tcMar>
          </w:tcPr>
          <w:p w14:paraId="5FA12961" w14:textId="77777777" w:rsidR="008910E9" w:rsidRDefault="008910E9" w:rsidP="00114072">
            <w:pPr>
              <w:pStyle w:val="TAL"/>
              <w:rPr>
                <w:lang w:eastAsia="zh-CN"/>
              </w:rPr>
            </w:pPr>
            <w:r>
              <w:rPr>
                <w:lang w:eastAsia="zh-CN"/>
              </w:rPr>
              <w:t>Indicates that the event subscribed is dispersion information.</w:t>
            </w:r>
          </w:p>
        </w:tc>
        <w:tc>
          <w:tcPr>
            <w:tcW w:w="1336" w:type="pct"/>
          </w:tcPr>
          <w:p w14:paraId="44BD5D0F" w14:textId="77777777" w:rsidR="008910E9" w:rsidRDefault="008910E9" w:rsidP="00114072">
            <w:pPr>
              <w:pStyle w:val="TAL"/>
              <w:rPr>
                <w:lang w:eastAsia="zh-CN"/>
              </w:rPr>
            </w:pPr>
            <w:r>
              <w:rPr>
                <w:lang w:eastAsia="zh-CN"/>
              </w:rPr>
              <w:t>Dispersion</w:t>
            </w:r>
          </w:p>
        </w:tc>
      </w:tr>
      <w:tr w:rsidR="008910E9" w14:paraId="42F78D53" w14:textId="77777777" w:rsidTr="00114072">
        <w:tc>
          <w:tcPr>
            <w:tcW w:w="1696" w:type="pct"/>
            <w:tcMar>
              <w:top w:w="0" w:type="dxa"/>
              <w:left w:w="108" w:type="dxa"/>
              <w:bottom w:w="0" w:type="dxa"/>
              <w:right w:w="108" w:type="dxa"/>
            </w:tcMar>
          </w:tcPr>
          <w:p w14:paraId="5498B9F6" w14:textId="77777777" w:rsidR="008910E9" w:rsidRDefault="008910E9" w:rsidP="00114072">
            <w:pPr>
              <w:pStyle w:val="TAL"/>
              <w:rPr>
                <w:lang w:eastAsia="zh-CN"/>
              </w:rPr>
            </w:pPr>
            <w:r>
              <w:rPr>
                <w:lang w:eastAsia="zh-CN"/>
              </w:rPr>
              <w:t>RED_TRANS_EXP</w:t>
            </w:r>
          </w:p>
        </w:tc>
        <w:tc>
          <w:tcPr>
            <w:tcW w:w="1968" w:type="pct"/>
            <w:tcMar>
              <w:top w:w="0" w:type="dxa"/>
              <w:left w:w="108" w:type="dxa"/>
              <w:bottom w:w="0" w:type="dxa"/>
              <w:right w:w="108" w:type="dxa"/>
            </w:tcMar>
          </w:tcPr>
          <w:p w14:paraId="0222FCC5" w14:textId="77777777" w:rsidR="008910E9" w:rsidRDefault="008910E9" w:rsidP="00114072">
            <w:pPr>
              <w:pStyle w:val="TAL"/>
              <w:rPr>
                <w:lang w:eastAsia="zh-CN"/>
              </w:rPr>
            </w:pPr>
            <w:r>
              <w:rPr>
                <w:lang w:eastAsia="zh-CN"/>
              </w:rPr>
              <w:t>Indicates that the event subscribed is redundant transmission experience.</w:t>
            </w:r>
          </w:p>
        </w:tc>
        <w:tc>
          <w:tcPr>
            <w:tcW w:w="1336" w:type="pct"/>
          </w:tcPr>
          <w:p w14:paraId="1347C259" w14:textId="77777777" w:rsidR="008910E9" w:rsidRDefault="008910E9" w:rsidP="00114072">
            <w:pPr>
              <w:pStyle w:val="TAL"/>
              <w:rPr>
                <w:lang w:eastAsia="zh-CN"/>
              </w:rPr>
            </w:pPr>
            <w:proofErr w:type="spellStart"/>
            <w:r>
              <w:rPr>
                <w:lang w:eastAsia="zh-CN"/>
              </w:rPr>
              <w:t>RedundantTransmissionExp</w:t>
            </w:r>
            <w:proofErr w:type="spellEnd"/>
          </w:p>
        </w:tc>
      </w:tr>
      <w:tr w:rsidR="008910E9" w14:paraId="6A1E39CE" w14:textId="77777777" w:rsidTr="00114072">
        <w:tc>
          <w:tcPr>
            <w:tcW w:w="1696" w:type="pct"/>
            <w:tcMar>
              <w:top w:w="0" w:type="dxa"/>
              <w:left w:w="108" w:type="dxa"/>
              <w:bottom w:w="0" w:type="dxa"/>
              <w:right w:w="108" w:type="dxa"/>
            </w:tcMar>
          </w:tcPr>
          <w:p w14:paraId="2DF59473" w14:textId="77777777" w:rsidR="008910E9" w:rsidRDefault="008910E9" w:rsidP="00114072">
            <w:pPr>
              <w:pStyle w:val="TAL"/>
              <w:rPr>
                <w:lang w:eastAsia="zh-CN"/>
              </w:rPr>
            </w:pPr>
            <w:r>
              <w:rPr>
                <w:lang w:eastAsia="zh-CN"/>
              </w:rPr>
              <w:t>WLAN_PERFORMANCE</w:t>
            </w:r>
          </w:p>
        </w:tc>
        <w:tc>
          <w:tcPr>
            <w:tcW w:w="1968" w:type="pct"/>
            <w:tcMar>
              <w:top w:w="0" w:type="dxa"/>
              <w:left w:w="108" w:type="dxa"/>
              <w:bottom w:w="0" w:type="dxa"/>
              <w:right w:w="108" w:type="dxa"/>
            </w:tcMar>
          </w:tcPr>
          <w:p w14:paraId="414CDDD0" w14:textId="77777777" w:rsidR="008910E9" w:rsidRDefault="008910E9" w:rsidP="00114072">
            <w:pPr>
              <w:pStyle w:val="TAL"/>
              <w:rPr>
                <w:lang w:eastAsia="zh-CN"/>
              </w:rPr>
            </w:pPr>
            <w:r>
              <w:rPr>
                <w:lang w:eastAsia="zh-CN"/>
              </w:rPr>
              <w:t>Indicates that the event subscribed is WLAN performance.</w:t>
            </w:r>
          </w:p>
        </w:tc>
        <w:tc>
          <w:tcPr>
            <w:tcW w:w="1336" w:type="pct"/>
          </w:tcPr>
          <w:p w14:paraId="3CE64CD4" w14:textId="77777777" w:rsidR="008910E9" w:rsidRDefault="008910E9" w:rsidP="00114072">
            <w:pPr>
              <w:pStyle w:val="TAL"/>
              <w:rPr>
                <w:lang w:eastAsia="zh-CN"/>
              </w:rPr>
            </w:pPr>
            <w:proofErr w:type="spellStart"/>
            <w:r>
              <w:rPr>
                <w:lang w:eastAsia="zh-CN"/>
              </w:rPr>
              <w:t>WlanPerformance</w:t>
            </w:r>
            <w:proofErr w:type="spellEnd"/>
          </w:p>
        </w:tc>
      </w:tr>
      <w:tr w:rsidR="008910E9" w14:paraId="60C4B153" w14:textId="77777777" w:rsidTr="00114072">
        <w:tc>
          <w:tcPr>
            <w:tcW w:w="1696" w:type="pct"/>
            <w:tcMar>
              <w:top w:w="0" w:type="dxa"/>
              <w:left w:w="108" w:type="dxa"/>
              <w:bottom w:w="0" w:type="dxa"/>
              <w:right w:w="108" w:type="dxa"/>
            </w:tcMar>
          </w:tcPr>
          <w:p w14:paraId="249C770B" w14:textId="77777777" w:rsidR="008910E9" w:rsidRDefault="008910E9" w:rsidP="00114072">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218FA75B" w14:textId="77777777" w:rsidR="008910E9" w:rsidRDefault="008910E9" w:rsidP="00114072">
            <w:pPr>
              <w:pStyle w:val="TAL"/>
              <w:rPr>
                <w:lang w:eastAsia="zh-CN"/>
              </w:rPr>
            </w:pPr>
            <w:r>
              <w:rPr>
                <w:lang w:eastAsia="zh-CN"/>
              </w:rPr>
              <w:t>Indicates that the event subscribed is DN performance information.</w:t>
            </w:r>
          </w:p>
        </w:tc>
        <w:tc>
          <w:tcPr>
            <w:tcW w:w="1336" w:type="pct"/>
          </w:tcPr>
          <w:p w14:paraId="1F14170B" w14:textId="77777777" w:rsidR="008910E9" w:rsidRDefault="008910E9" w:rsidP="00114072">
            <w:pPr>
              <w:pStyle w:val="TAL"/>
              <w:rPr>
                <w:lang w:eastAsia="zh-CN"/>
              </w:rPr>
            </w:pPr>
            <w:proofErr w:type="spellStart"/>
            <w:r>
              <w:rPr>
                <w:rFonts w:hint="eastAsia"/>
                <w:lang w:eastAsia="zh-CN"/>
              </w:rPr>
              <w:t>Dn</w:t>
            </w:r>
            <w:r>
              <w:rPr>
                <w:lang w:eastAsia="zh-CN"/>
              </w:rPr>
              <w:t>Performance</w:t>
            </w:r>
            <w:proofErr w:type="spellEnd"/>
          </w:p>
        </w:tc>
      </w:tr>
      <w:tr w:rsidR="008910E9" w14:paraId="52C7DEEE" w14:textId="77777777" w:rsidTr="00114072">
        <w:tc>
          <w:tcPr>
            <w:tcW w:w="1696" w:type="pct"/>
            <w:tcMar>
              <w:top w:w="0" w:type="dxa"/>
              <w:left w:w="108" w:type="dxa"/>
              <w:bottom w:w="0" w:type="dxa"/>
              <w:right w:w="108" w:type="dxa"/>
            </w:tcMar>
          </w:tcPr>
          <w:p w14:paraId="74D39D0F" w14:textId="77777777" w:rsidR="008910E9" w:rsidRDefault="008910E9" w:rsidP="00114072">
            <w:pPr>
              <w:pStyle w:val="TAL"/>
              <w:rPr>
                <w:lang w:eastAsia="zh-CN"/>
              </w:rPr>
            </w:pPr>
            <w:r>
              <w:rPr>
                <w:lang w:eastAsia="zh-CN"/>
              </w:rPr>
              <w:t>E2E_DATA_VOL_TRANS_TIME</w:t>
            </w:r>
          </w:p>
        </w:tc>
        <w:tc>
          <w:tcPr>
            <w:tcW w:w="1968" w:type="pct"/>
            <w:tcMar>
              <w:top w:w="0" w:type="dxa"/>
              <w:left w:w="108" w:type="dxa"/>
              <w:bottom w:w="0" w:type="dxa"/>
              <w:right w:w="108" w:type="dxa"/>
            </w:tcMar>
          </w:tcPr>
          <w:p w14:paraId="753D3578" w14:textId="77777777" w:rsidR="008910E9" w:rsidRDefault="008910E9" w:rsidP="00114072">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48392186" w14:textId="77777777" w:rsidR="008910E9" w:rsidRDefault="008910E9" w:rsidP="00114072">
            <w:pPr>
              <w:pStyle w:val="TAL"/>
              <w:rPr>
                <w:lang w:eastAsia="zh-CN"/>
              </w:rPr>
            </w:pPr>
            <w:r>
              <w:rPr>
                <w:lang w:eastAsia="zh-CN"/>
              </w:rPr>
              <w:t>E2eDataVolTransTime</w:t>
            </w:r>
          </w:p>
        </w:tc>
      </w:tr>
      <w:tr w:rsidR="008910E9" w14:paraId="76E0C349" w14:textId="77777777" w:rsidTr="00114072">
        <w:tc>
          <w:tcPr>
            <w:tcW w:w="1696" w:type="pct"/>
            <w:tcMar>
              <w:top w:w="0" w:type="dxa"/>
              <w:left w:w="108" w:type="dxa"/>
              <w:bottom w:w="0" w:type="dxa"/>
              <w:right w:w="108" w:type="dxa"/>
            </w:tcMar>
          </w:tcPr>
          <w:p w14:paraId="58C034B7" w14:textId="77777777" w:rsidR="008910E9" w:rsidRDefault="008910E9" w:rsidP="00114072">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60B32BAB" w14:textId="77777777" w:rsidR="008910E9" w:rsidRDefault="008910E9" w:rsidP="00114072">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49F1B22" w14:textId="77777777" w:rsidR="008910E9" w:rsidRDefault="008910E9" w:rsidP="00114072">
            <w:pPr>
              <w:pStyle w:val="TAL"/>
              <w:rPr>
                <w:lang w:eastAsia="zh-CN"/>
              </w:rPr>
            </w:pPr>
            <w:r>
              <w:rPr>
                <w:rFonts w:hint="eastAsia"/>
                <w:lang w:eastAsia="zh-CN"/>
              </w:rPr>
              <w:t>S</w:t>
            </w:r>
            <w:r>
              <w:rPr>
                <w:lang w:eastAsia="zh-CN"/>
              </w:rPr>
              <w:t>MCCE</w:t>
            </w:r>
          </w:p>
        </w:tc>
      </w:tr>
      <w:tr w:rsidR="008910E9" w14:paraId="085120D2" w14:textId="77777777" w:rsidTr="00114072">
        <w:tc>
          <w:tcPr>
            <w:tcW w:w="1696" w:type="pct"/>
            <w:tcMar>
              <w:top w:w="0" w:type="dxa"/>
              <w:left w:w="108" w:type="dxa"/>
              <w:bottom w:w="0" w:type="dxa"/>
              <w:right w:w="108" w:type="dxa"/>
            </w:tcMar>
          </w:tcPr>
          <w:p w14:paraId="27B0C2DA" w14:textId="77777777" w:rsidR="008910E9" w:rsidRDefault="008910E9" w:rsidP="00114072">
            <w:pPr>
              <w:pStyle w:val="TAL"/>
              <w:rPr>
                <w:lang w:eastAsia="zh-CN"/>
              </w:rPr>
            </w:pPr>
            <w:r>
              <w:rPr>
                <w:lang w:eastAsia="zh-CN"/>
              </w:rPr>
              <w:t>PFD_DETERMINATION</w:t>
            </w:r>
          </w:p>
        </w:tc>
        <w:tc>
          <w:tcPr>
            <w:tcW w:w="1968" w:type="pct"/>
            <w:tcMar>
              <w:top w:w="0" w:type="dxa"/>
              <w:left w:w="108" w:type="dxa"/>
              <w:bottom w:w="0" w:type="dxa"/>
              <w:right w:w="108" w:type="dxa"/>
            </w:tcMar>
          </w:tcPr>
          <w:p w14:paraId="432FFE6F" w14:textId="77777777" w:rsidR="008910E9" w:rsidRDefault="008910E9" w:rsidP="00114072">
            <w:pPr>
              <w:pStyle w:val="TAL"/>
              <w:rPr>
                <w:lang w:val="en-US"/>
              </w:rPr>
            </w:pPr>
            <w:r>
              <w:rPr>
                <w:lang w:val="en-US"/>
              </w:rPr>
              <w:t>Indicates that the event subscribed is the PFD Determination information for known application identifier(s).</w:t>
            </w:r>
          </w:p>
        </w:tc>
        <w:tc>
          <w:tcPr>
            <w:tcW w:w="1336" w:type="pct"/>
          </w:tcPr>
          <w:p w14:paraId="2340CEFA" w14:textId="77777777" w:rsidR="008910E9" w:rsidRDefault="008910E9" w:rsidP="00114072">
            <w:pPr>
              <w:pStyle w:val="TAL"/>
              <w:rPr>
                <w:lang w:eastAsia="zh-CN"/>
              </w:rPr>
            </w:pPr>
            <w:proofErr w:type="spellStart"/>
            <w:r>
              <w:rPr>
                <w:lang w:eastAsia="zh-CN"/>
              </w:rPr>
              <w:t>PfdDetermination</w:t>
            </w:r>
            <w:proofErr w:type="spellEnd"/>
          </w:p>
        </w:tc>
      </w:tr>
      <w:tr w:rsidR="008910E9" w14:paraId="0DC13EE4" w14:textId="77777777" w:rsidTr="00114072">
        <w:tc>
          <w:tcPr>
            <w:tcW w:w="1696" w:type="pct"/>
            <w:tcMar>
              <w:top w:w="0" w:type="dxa"/>
              <w:left w:w="108" w:type="dxa"/>
              <w:bottom w:w="0" w:type="dxa"/>
              <w:right w:w="108" w:type="dxa"/>
            </w:tcMar>
          </w:tcPr>
          <w:p w14:paraId="2B64BD28" w14:textId="77777777" w:rsidR="008910E9" w:rsidRDefault="008910E9" w:rsidP="00114072">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52B96918" w14:textId="77777777" w:rsidR="008910E9" w:rsidRDefault="008910E9" w:rsidP="00114072">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2E019516" w14:textId="77777777" w:rsidR="008910E9" w:rsidRDefault="008910E9" w:rsidP="00114072">
            <w:pPr>
              <w:pStyle w:val="TAL"/>
              <w:rPr>
                <w:lang w:eastAsia="zh-CN"/>
              </w:rPr>
            </w:pPr>
            <w:proofErr w:type="spellStart"/>
            <w:r>
              <w:rPr>
                <w:lang w:eastAsia="zh-CN"/>
              </w:rPr>
              <w:t>PduSesTraffic</w:t>
            </w:r>
            <w:proofErr w:type="spellEnd"/>
          </w:p>
        </w:tc>
      </w:tr>
      <w:tr w:rsidR="008910E9" w14:paraId="1D25A87B" w14:textId="77777777" w:rsidTr="0011407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9678C2" w14:textId="77777777" w:rsidR="008910E9" w:rsidRDefault="008910E9" w:rsidP="00114072">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392B4" w14:textId="77777777" w:rsidR="008910E9" w:rsidRDefault="008910E9" w:rsidP="00114072">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A3FD045" w14:textId="77777777" w:rsidR="008910E9" w:rsidRDefault="008910E9" w:rsidP="00114072">
            <w:pPr>
              <w:pStyle w:val="TAL"/>
              <w:rPr>
                <w:lang w:eastAsia="zh-CN"/>
              </w:rPr>
            </w:pPr>
            <w:r>
              <w:rPr>
                <w:lang w:eastAsia="zh-CN"/>
              </w:rPr>
              <w:t>MovementBehaviour</w:t>
            </w:r>
          </w:p>
        </w:tc>
      </w:tr>
      <w:tr w:rsidR="008910E9" w14:paraId="7CF1E1CF" w14:textId="77777777" w:rsidTr="0011407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BD401D" w14:textId="77777777" w:rsidR="008910E9" w:rsidRDefault="008910E9" w:rsidP="00114072">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172AD" w14:textId="77777777" w:rsidR="008910E9" w:rsidRDefault="008910E9" w:rsidP="00114072">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12A91E08" w14:textId="77777777" w:rsidR="008910E9" w:rsidRDefault="008910E9" w:rsidP="00114072">
            <w:pPr>
              <w:pStyle w:val="TAL"/>
              <w:rPr>
                <w:lang w:eastAsia="zh-CN"/>
              </w:rPr>
            </w:pPr>
            <w:proofErr w:type="spellStart"/>
            <w:r>
              <w:rPr>
                <w:lang w:eastAsia="zh-CN"/>
              </w:rPr>
              <w:t>LocAccuracy</w:t>
            </w:r>
            <w:proofErr w:type="spellEnd"/>
          </w:p>
        </w:tc>
      </w:tr>
      <w:tr w:rsidR="008910E9" w14:paraId="3FE8343D" w14:textId="77777777" w:rsidTr="0011407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70B849" w14:textId="77777777" w:rsidR="008910E9" w:rsidRDefault="008910E9" w:rsidP="00114072">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5AAC8D" w14:textId="77777777" w:rsidR="008910E9" w:rsidRDefault="008910E9" w:rsidP="00114072">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6A9A6381" w14:textId="77777777" w:rsidR="008910E9" w:rsidRDefault="008910E9" w:rsidP="00114072">
            <w:pPr>
              <w:pStyle w:val="TAL"/>
              <w:rPr>
                <w:lang w:eastAsia="zh-CN"/>
              </w:rPr>
            </w:pPr>
            <w:proofErr w:type="spellStart"/>
            <w:r>
              <w:rPr>
                <w:lang w:eastAsia="zh-CN"/>
              </w:rPr>
              <w:t>RelativeProximity</w:t>
            </w:r>
            <w:proofErr w:type="spellEnd"/>
          </w:p>
        </w:tc>
      </w:tr>
      <w:tr w:rsidR="008910E9" w14:paraId="2A69B83D" w14:textId="77777777" w:rsidTr="0011407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28E2F9" w14:textId="77777777" w:rsidR="008910E9" w:rsidRDefault="008910E9" w:rsidP="00114072">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9849FE" w14:textId="77777777" w:rsidR="008910E9" w:rsidRDefault="008910E9" w:rsidP="00114072">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65B5F73" w14:textId="77777777" w:rsidR="008910E9" w:rsidRDefault="008910E9" w:rsidP="00114072">
            <w:pPr>
              <w:pStyle w:val="TAL"/>
              <w:rPr>
                <w:lang w:eastAsia="zh-CN"/>
              </w:rPr>
            </w:pPr>
            <w:proofErr w:type="spellStart"/>
            <w:r>
              <w:t>S</w:t>
            </w:r>
            <w:r w:rsidRPr="001C406B">
              <w:t>ignalling</w:t>
            </w:r>
            <w:r>
              <w:t>S</w:t>
            </w:r>
            <w:r w:rsidRPr="001C406B">
              <w:t>torm</w:t>
            </w:r>
            <w:proofErr w:type="spellEnd"/>
          </w:p>
        </w:tc>
      </w:tr>
    </w:tbl>
    <w:p w14:paraId="34CDC092" w14:textId="77777777" w:rsidR="008910E9" w:rsidRDefault="008910E9" w:rsidP="008910E9">
      <w:pPr>
        <w:rPr>
          <w:highlight w:val="yellow"/>
          <w:lang w:val="en-US" w:eastAsia="zh-CN"/>
        </w:rPr>
      </w:pPr>
    </w:p>
    <w:p w14:paraId="546174A8" w14:textId="77777777" w:rsidR="008910E9" w:rsidRPr="00D02DE2" w:rsidRDefault="008910E9" w:rsidP="008910E9">
      <w:pPr>
        <w:spacing w:after="0"/>
        <w:rPr>
          <w:rFonts w:eastAsia="宋体"/>
          <w:sz w:val="24"/>
          <w:szCs w:val="24"/>
          <w:lang w:val="en-US" w:eastAsia="zh-CN"/>
        </w:rPr>
      </w:pPr>
      <w:r>
        <w:rPr>
          <w:rFonts w:eastAsia="宋体"/>
          <w:sz w:val="24"/>
          <w:szCs w:val="24"/>
          <w:lang w:val="en-US" w:eastAsia="zh-CN"/>
        </w:rPr>
        <w:t>E</w:t>
      </w:r>
      <w:r>
        <w:rPr>
          <w:rFonts w:eastAsia="宋体" w:hint="eastAsia"/>
          <w:sz w:val="24"/>
          <w:szCs w:val="24"/>
          <w:lang w:val="en-US" w:eastAsia="zh-CN"/>
        </w:rPr>
        <w:t>xcerpted from TS 23.288 v19.1.0:</w:t>
      </w:r>
    </w:p>
    <w:p w14:paraId="39C54625" w14:textId="77777777" w:rsidR="008910E9" w:rsidRPr="005D2CF1" w:rsidRDefault="008910E9" w:rsidP="008910E9">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910E9" w:rsidRPr="005D2CF1" w14:paraId="3E9E4212" w14:textId="77777777" w:rsidTr="00114072">
        <w:tc>
          <w:tcPr>
            <w:tcW w:w="1951" w:type="dxa"/>
          </w:tcPr>
          <w:p w14:paraId="6020CF9B" w14:textId="77777777" w:rsidR="008910E9" w:rsidRPr="005D2CF1" w:rsidRDefault="008910E9" w:rsidP="00114072">
            <w:pPr>
              <w:pStyle w:val="TAH"/>
            </w:pPr>
            <w:r w:rsidRPr="005D2CF1">
              <w:rPr>
                <w:rFonts w:eastAsia="Calibri"/>
              </w:rPr>
              <w:lastRenderedPageBreak/>
              <w:t>Analytics Information</w:t>
            </w:r>
          </w:p>
        </w:tc>
        <w:tc>
          <w:tcPr>
            <w:tcW w:w="3544" w:type="dxa"/>
          </w:tcPr>
          <w:p w14:paraId="65C9692A" w14:textId="77777777" w:rsidR="008910E9" w:rsidRPr="005D2CF1" w:rsidRDefault="008910E9" w:rsidP="00114072">
            <w:pPr>
              <w:pStyle w:val="TAH"/>
              <w:rPr>
                <w:lang w:eastAsia="zh-CN"/>
              </w:rPr>
            </w:pPr>
            <w:r w:rsidRPr="005D2CF1">
              <w:rPr>
                <w:lang w:eastAsia="ko-KR"/>
              </w:rPr>
              <w:t xml:space="preserve">Request </w:t>
            </w:r>
            <w:r w:rsidRPr="005D2CF1">
              <w:rPr>
                <w:rFonts w:eastAsia="Calibri"/>
              </w:rPr>
              <w:t>Description</w:t>
            </w:r>
          </w:p>
        </w:tc>
        <w:tc>
          <w:tcPr>
            <w:tcW w:w="4252" w:type="dxa"/>
          </w:tcPr>
          <w:p w14:paraId="7AD453C2" w14:textId="77777777" w:rsidR="008910E9" w:rsidRPr="005D2CF1" w:rsidRDefault="008910E9" w:rsidP="00114072">
            <w:pPr>
              <w:pStyle w:val="TAH"/>
              <w:rPr>
                <w:rFonts w:eastAsia="Malgun Gothic"/>
                <w:lang w:eastAsia="ko-KR"/>
              </w:rPr>
            </w:pPr>
            <w:r w:rsidRPr="005D2CF1">
              <w:rPr>
                <w:lang w:eastAsia="ko-KR"/>
              </w:rPr>
              <w:t>Response Description</w:t>
            </w:r>
          </w:p>
        </w:tc>
      </w:tr>
      <w:tr w:rsidR="008910E9" w:rsidRPr="005D2CF1" w14:paraId="2F20F15C" w14:textId="77777777" w:rsidTr="00114072">
        <w:tc>
          <w:tcPr>
            <w:tcW w:w="1951" w:type="dxa"/>
          </w:tcPr>
          <w:p w14:paraId="58598B79" w14:textId="77777777" w:rsidR="008910E9" w:rsidRPr="005D2CF1" w:rsidRDefault="008910E9" w:rsidP="00114072">
            <w:pPr>
              <w:pStyle w:val="TAL"/>
            </w:pPr>
            <w:r w:rsidRPr="005D2CF1">
              <w:t>Slice Load level information</w:t>
            </w:r>
          </w:p>
        </w:tc>
        <w:tc>
          <w:tcPr>
            <w:tcW w:w="3544" w:type="dxa"/>
          </w:tcPr>
          <w:p w14:paraId="7E48801D" w14:textId="77777777" w:rsidR="008910E9" w:rsidRPr="005D2CF1" w:rsidRDefault="008910E9" w:rsidP="00114072">
            <w:pPr>
              <w:pStyle w:val="TAL"/>
            </w:pPr>
            <w:r w:rsidRPr="005D2CF1">
              <w:t>Analytics ID: load level information</w:t>
            </w:r>
          </w:p>
        </w:tc>
        <w:tc>
          <w:tcPr>
            <w:tcW w:w="4252" w:type="dxa"/>
          </w:tcPr>
          <w:p w14:paraId="3E67CC99" w14:textId="77777777" w:rsidR="008910E9" w:rsidRPr="005D2CF1" w:rsidRDefault="008910E9" w:rsidP="00114072">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910E9" w:rsidRPr="005D2CF1" w14:paraId="6A0AE880" w14:textId="77777777" w:rsidTr="00114072">
        <w:tc>
          <w:tcPr>
            <w:tcW w:w="1951" w:type="dxa"/>
          </w:tcPr>
          <w:p w14:paraId="1DD81FDB" w14:textId="77777777" w:rsidR="008910E9" w:rsidRPr="005D2CF1" w:rsidRDefault="008910E9" w:rsidP="00114072">
            <w:pPr>
              <w:pStyle w:val="TAL"/>
            </w:pPr>
            <w:r w:rsidRPr="005D2CF1">
              <w:t>Observed Service experience information</w:t>
            </w:r>
          </w:p>
        </w:tc>
        <w:tc>
          <w:tcPr>
            <w:tcW w:w="3544" w:type="dxa"/>
          </w:tcPr>
          <w:p w14:paraId="074AC856" w14:textId="77777777" w:rsidR="008910E9" w:rsidRPr="005D2CF1" w:rsidRDefault="008910E9" w:rsidP="00114072">
            <w:pPr>
              <w:pStyle w:val="TAL"/>
            </w:pPr>
            <w:r w:rsidRPr="005D2CF1">
              <w:t>Analytics ID: Service Experience</w:t>
            </w:r>
          </w:p>
        </w:tc>
        <w:tc>
          <w:tcPr>
            <w:tcW w:w="4252" w:type="dxa"/>
          </w:tcPr>
          <w:p w14:paraId="5AF4526C" w14:textId="77777777" w:rsidR="008910E9" w:rsidRPr="005D2CF1" w:rsidRDefault="008910E9" w:rsidP="00114072">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8910E9" w:rsidRPr="005D2CF1" w14:paraId="29A7E1BE" w14:textId="77777777" w:rsidTr="00114072">
        <w:tc>
          <w:tcPr>
            <w:tcW w:w="1951" w:type="dxa"/>
          </w:tcPr>
          <w:p w14:paraId="3F866C96" w14:textId="77777777" w:rsidR="008910E9" w:rsidRPr="005D2CF1" w:rsidRDefault="008910E9" w:rsidP="00114072">
            <w:pPr>
              <w:pStyle w:val="TAL"/>
            </w:pPr>
            <w:r w:rsidRPr="005D2CF1">
              <w:t>NF Load information</w:t>
            </w:r>
          </w:p>
        </w:tc>
        <w:tc>
          <w:tcPr>
            <w:tcW w:w="3544" w:type="dxa"/>
          </w:tcPr>
          <w:p w14:paraId="23009A86" w14:textId="77777777" w:rsidR="008910E9" w:rsidRPr="005D2CF1" w:rsidRDefault="008910E9" w:rsidP="00114072">
            <w:pPr>
              <w:pStyle w:val="TAL"/>
            </w:pPr>
            <w:r w:rsidRPr="005D2CF1">
              <w:t>Analytics ID: NF load information</w:t>
            </w:r>
          </w:p>
        </w:tc>
        <w:tc>
          <w:tcPr>
            <w:tcW w:w="4252" w:type="dxa"/>
          </w:tcPr>
          <w:p w14:paraId="6934CCF6" w14:textId="77777777" w:rsidR="008910E9" w:rsidRPr="005D2CF1" w:rsidRDefault="008910E9" w:rsidP="00114072">
            <w:pPr>
              <w:pStyle w:val="TAL"/>
            </w:pPr>
            <w:r w:rsidRPr="005D2CF1">
              <w:t>Load statistics or predictions information for specific NF(s).</w:t>
            </w:r>
          </w:p>
        </w:tc>
      </w:tr>
      <w:tr w:rsidR="008910E9" w:rsidRPr="005D2CF1" w14:paraId="2755458E" w14:textId="77777777" w:rsidTr="00114072">
        <w:tc>
          <w:tcPr>
            <w:tcW w:w="1951" w:type="dxa"/>
          </w:tcPr>
          <w:p w14:paraId="288C10D7" w14:textId="77777777" w:rsidR="008910E9" w:rsidRPr="005D2CF1" w:rsidRDefault="008910E9" w:rsidP="00114072">
            <w:pPr>
              <w:pStyle w:val="TAL"/>
            </w:pPr>
            <w:r w:rsidRPr="005D2CF1">
              <w:t>Network Performance information</w:t>
            </w:r>
          </w:p>
        </w:tc>
        <w:tc>
          <w:tcPr>
            <w:tcW w:w="3544" w:type="dxa"/>
          </w:tcPr>
          <w:p w14:paraId="206EC147" w14:textId="77777777" w:rsidR="008910E9" w:rsidRPr="005D2CF1" w:rsidRDefault="008910E9" w:rsidP="00114072">
            <w:pPr>
              <w:pStyle w:val="TAL"/>
            </w:pPr>
            <w:r w:rsidRPr="005D2CF1">
              <w:t>Analytics ID: Network Performance</w:t>
            </w:r>
          </w:p>
        </w:tc>
        <w:tc>
          <w:tcPr>
            <w:tcW w:w="4252" w:type="dxa"/>
          </w:tcPr>
          <w:p w14:paraId="53F98AF9" w14:textId="77777777" w:rsidR="008910E9" w:rsidRPr="005D2CF1" w:rsidRDefault="008910E9" w:rsidP="00114072">
            <w:pPr>
              <w:pStyle w:val="TAL"/>
            </w:pPr>
            <w:r w:rsidRPr="005D2CF1">
              <w:t>Statistics or predictions on the load in an Area of Interest; in addition, statistics or predictions on the number of UEs that are located in that Area of Interest.</w:t>
            </w:r>
          </w:p>
        </w:tc>
      </w:tr>
      <w:tr w:rsidR="008910E9" w:rsidRPr="005D2CF1" w14:paraId="099E758A" w14:textId="77777777" w:rsidTr="00114072">
        <w:tc>
          <w:tcPr>
            <w:tcW w:w="1951" w:type="dxa"/>
          </w:tcPr>
          <w:p w14:paraId="0D5A1CED" w14:textId="77777777" w:rsidR="008910E9" w:rsidRPr="005D2CF1" w:rsidRDefault="008910E9" w:rsidP="00114072">
            <w:pPr>
              <w:pStyle w:val="TAL"/>
            </w:pPr>
            <w:r w:rsidRPr="005D2CF1">
              <w:t>UE mobility information</w:t>
            </w:r>
          </w:p>
        </w:tc>
        <w:tc>
          <w:tcPr>
            <w:tcW w:w="3544" w:type="dxa"/>
          </w:tcPr>
          <w:p w14:paraId="55145663" w14:textId="77777777" w:rsidR="008910E9" w:rsidRPr="005D2CF1" w:rsidRDefault="008910E9" w:rsidP="00114072">
            <w:pPr>
              <w:pStyle w:val="TAL"/>
            </w:pPr>
            <w:r w:rsidRPr="005D2CF1">
              <w:t>Analytics ID: UE Mobility</w:t>
            </w:r>
          </w:p>
        </w:tc>
        <w:tc>
          <w:tcPr>
            <w:tcW w:w="4252" w:type="dxa"/>
          </w:tcPr>
          <w:p w14:paraId="0842E6D7" w14:textId="77777777" w:rsidR="008910E9" w:rsidRPr="005D2CF1" w:rsidRDefault="008910E9" w:rsidP="00114072">
            <w:pPr>
              <w:pStyle w:val="TAL"/>
            </w:pPr>
            <w:r w:rsidRPr="005D2CF1">
              <w:t>Statistics or predictions on UE mobility.</w:t>
            </w:r>
            <w:r>
              <w:t xml:space="preserve"> When visited AOI(s) is included in the Analytics Filter information, only statistics on UE mobility can be provided.</w:t>
            </w:r>
          </w:p>
        </w:tc>
      </w:tr>
      <w:tr w:rsidR="008910E9" w:rsidRPr="005D2CF1" w14:paraId="4CD3166B" w14:textId="77777777" w:rsidTr="00114072">
        <w:tc>
          <w:tcPr>
            <w:tcW w:w="1951" w:type="dxa"/>
          </w:tcPr>
          <w:p w14:paraId="1F0FE1C9" w14:textId="77777777" w:rsidR="008910E9" w:rsidRPr="005D2CF1" w:rsidRDefault="008910E9" w:rsidP="00114072">
            <w:pPr>
              <w:pStyle w:val="TAL"/>
            </w:pPr>
            <w:r w:rsidRPr="005D2CF1">
              <w:t>UE Communication information</w:t>
            </w:r>
          </w:p>
        </w:tc>
        <w:tc>
          <w:tcPr>
            <w:tcW w:w="3544" w:type="dxa"/>
          </w:tcPr>
          <w:p w14:paraId="3F55ADC4" w14:textId="77777777" w:rsidR="008910E9" w:rsidRPr="005D2CF1" w:rsidRDefault="008910E9" w:rsidP="00114072">
            <w:pPr>
              <w:pStyle w:val="TAL"/>
            </w:pPr>
            <w:r w:rsidRPr="005D2CF1">
              <w:t>Analytics ID: UE Communication</w:t>
            </w:r>
          </w:p>
        </w:tc>
        <w:tc>
          <w:tcPr>
            <w:tcW w:w="4252" w:type="dxa"/>
          </w:tcPr>
          <w:p w14:paraId="54F8188F" w14:textId="77777777" w:rsidR="008910E9" w:rsidRPr="005D2CF1" w:rsidRDefault="008910E9" w:rsidP="00114072">
            <w:pPr>
              <w:pStyle w:val="TAL"/>
            </w:pPr>
            <w:r w:rsidRPr="005D2CF1">
              <w:t>Statistics or predictions on UE communication.</w:t>
            </w:r>
          </w:p>
        </w:tc>
      </w:tr>
      <w:tr w:rsidR="008910E9" w:rsidRPr="005D2CF1" w14:paraId="5D7F7A0C" w14:textId="77777777" w:rsidTr="00114072">
        <w:tc>
          <w:tcPr>
            <w:tcW w:w="1951" w:type="dxa"/>
          </w:tcPr>
          <w:p w14:paraId="590FD2FF" w14:textId="77777777" w:rsidR="008910E9" w:rsidRPr="005D2CF1" w:rsidRDefault="008910E9" w:rsidP="00114072">
            <w:pPr>
              <w:pStyle w:val="TAL"/>
            </w:pPr>
            <w:r w:rsidRPr="005D2CF1">
              <w:t>Expected UE behavioural parameters</w:t>
            </w:r>
          </w:p>
        </w:tc>
        <w:tc>
          <w:tcPr>
            <w:tcW w:w="3544" w:type="dxa"/>
          </w:tcPr>
          <w:p w14:paraId="4F1E6F74" w14:textId="77777777" w:rsidR="008910E9" w:rsidRPr="005D2CF1" w:rsidRDefault="008910E9" w:rsidP="00114072">
            <w:pPr>
              <w:pStyle w:val="TAL"/>
            </w:pPr>
            <w:r w:rsidRPr="005D2CF1">
              <w:t>Analytics ID: UE Mobility and/or UE Communication</w:t>
            </w:r>
          </w:p>
        </w:tc>
        <w:tc>
          <w:tcPr>
            <w:tcW w:w="4252" w:type="dxa"/>
          </w:tcPr>
          <w:p w14:paraId="5DA6A7C8" w14:textId="77777777" w:rsidR="008910E9" w:rsidRPr="005D2CF1" w:rsidRDefault="008910E9" w:rsidP="00114072">
            <w:pPr>
              <w:pStyle w:val="TAL"/>
            </w:pPr>
            <w:r w:rsidRPr="005D2CF1">
              <w:t>Analytics on UE Mobility and/or UE Communication.</w:t>
            </w:r>
          </w:p>
        </w:tc>
      </w:tr>
      <w:tr w:rsidR="008910E9" w:rsidRPr="005D2CF1" w14:paraId="67640947" w14:textId="77777777" w:rsidTr="00114072">
        <w:tc>
          <w:tcPr>
            <w:tcW w:w="1951" w:type="dxa"/>
          </w:tcPr>
          <w:p w14:paraId="7E7A08C1" w14:textId="77777777" w:rsidR="008910E9" w:rsidRPr="005D2CF1" w:rsidRDefault="008910E9" w:rsidP="00114072">
            <w:pPr>
              <w:pStyle w:val="TAL"/>
            </w:pPr>
            <w:r w:rsidRPr="005D2CF1">
              <w:t>UE Abnormal behaviour information</w:t>
            </w:r>
          </w:p>
        </w:tc>
        <w:tc>
          <w:tcPr>
            <w:tcW w:w="3544" w:type="dxa"/>
          </w:tcPr>
          <w:p w14:paraId="2AAED19F" w14:textId="77777777" w:rsidR="008910E9" w:rsidRPr="005D2CF1" w:rsidRDefault="008910E9" w:rsidP="00114072">
            <w:pPr>
              <w:pStyle w:val="TAL"/>
            </w:pPr>
            <w:r w:rsidRPr="005D2CF1">
              <w:t>Analytics ID: Abnormal behaviour</w:t>
            </w:r>
          </w:p>
        </w:tc>
        <w:tc>
          <w:tcPr>
            <w:tcW w:w="4252" w:type="dxa"/>
          </w:tcPr>
          <w:p w14:paraId="0FAC7DD5" w14:textId="77777777" w:rsidR="008910E9" w:rsidRPr="005D2CF1" w:rsidRDefault="008910E9" w:rsidP="00114072">
            <w:pPr>
              <w:pStyle w:val="TAL"/>
            </w:pPr>
            <w:r w:rsidRPr="005D2CF1">
              <w:t>List of observed or expected exceptions, with Exception ID, Exception Level and other information, depending on the observed or expected exceptions.</w:t>
            </w:r>
          </w:p>
        </w:tc>
      </w:tr>
      <w:tr w:rsidR="008910E9" w:rsidRPr="005D2CF1" w14:paraId="36F7D181" w14:textId="77777777" w:rsidTr="00114072">
        <w:tc>
          <w:tcPr>
            <w:tcW w:w="1951" w:type="dxa"/>
          </w:tcPr>
          <w:p w14:paraId="03C4CBC7" w14:textId="77777777" w:rsidR="008910E9" w:rsidRPr="005D2CF1" w:rsidRDefault="008910E9" w:rsidP="00114072">
            <w:pPr>
              <w:pStyle w:val="TAL"/>
            </w:pPr>
            <w:r>
              <w:t>End-to-end data volume transfer time</w:t>
            </w:r>
          </w:p>
        </w:tc>
        <w:tc>
          <w:tcPr>
            <w:tcW w:w="3544" w:type="dxa"/>
          </w:tcPr>
          <w:p w14:paraId="2FCA42BF" w14:textId="77777777" w:rsidR="008910E9" w:rsidRPr="005D2CF1" w:rsidRDefault="008910E9" w:rsidP="00114072">
            <w:pPr>
              <w:pStyle w:val="TAL"/>
            </w:pPr>
            <w:r>
              <w:t>Analytics ID: E2E data volume transfer time</w:t>
            </w:r>
          </w:p>
        </w:tc>
        <w:tc>
          <w:tcPr>
            <w:tcW w:w="4252" w:type="dxa"/>
          </w:tcPr>
          <w:p w14:paraId="7D6F6EBA" w14:textId="77777777" w:rsidR="008910E9" w:rsidRPr="005D2CF1" w:rsidRDefault="008910E9" w:rsidP="00114072">
            <w:pPr>
              <w:pStyle w:val="TAL"/>
            </w:pPr>
            <w:r>
              <w:t>Analytics on E2E data volume transfer time.</w:t>
            </w:r>
          </w:p>
        </w:tc>
      </w:tr>
      <w:tr w:rsidR="008910E9" w:rsidRPr="005D2CF1" w14:paraId="70352BB7" w14:textId="77777777" w:rsidTr="00114072">
        <w:tc>
          <w:tcPr>
            <w:tcW w:w="1951" w:type="dxa"/>
          </w:tcPr>
          <w:p w14:paraId="5C2D061F" w14:textId="77777777" w:rsidR="008910E9" w:rsidRPr="005D2CF1" w:rsidRDefault="008910E9" w:rsidP="00114072">
            <w:pPr>
              <w:pStyle w:val="TAL"/>
            </w:pPr>
            <w:r w:rsidRPr="005D2CF1">
              <w:t>User Data Congestion information</w:t>
            </w:r>
          </w:p>
        </w:tc>
        <w:tc>
          <w:tcPr>
            <w:tcW w:w="3544" w:type="dxa"/>
          </w:tcPr>
          <w:p w14:paraId="4650BF4F" w14:textId="77777777" w:rsidR="008910E9" w:rsidRPr="005D2CF1" w:rsidRDefault="008910E9" w:rsidP="00114072">
            <w:pPr>
              <w:pStyle w:val="TAL"/>
            </w:pPr>
            <w:r w:rsidRPr="005D2CF1">
              <w:t>Analytics ID: User Data Congestion</w:t>
            </w:r>
          </w:p>
        </w:tc>
        <w:tc>
          <w:tcPr>
            <w:tcW w:w="4252" w:type="dxa"/>
          </w:tcPr>
          <w:p w14:paraId="22C810B1" w14:textId="77777777" w:rsidR="008910E9" w:rsidRPr="005D2CF1" w:rsidRDefault="008910E9" w:rsidP="00114072">
            <w:pPr>
              <w:pStyle w:val="TAL"/>
            </w:pPr>
            <w:r w:rsidRPr="005D2CF1">
              <w:t>Statistics or predictions on the user data congestion for transfer over the user plane, for transfer over the control plane, or for both.</w:t>
            </w:r>
          </w:p>
        </w:tc>
      </w:tr>
      <w:tr w:rsidR="008910E9" w:rsidRPr="005D2CF1" w14:paraId="7FD3DF34" w14:textId="77777777" w:rsidTr="00114072">
        <w:tc>
          <w:tcPr>
            <w:tcW w:w="1951" w:type="dxa"/>
          </w:tcPr>
          <w:p w14:paraId="42DB0E61" w14:textId="77777777" w:rsidR="008910E9" w:rsidRPr="005D2CF1" w:rsidRDefault="008910E9" w:rsidP="00114072">
            <w:pPr>
              <w:pStyle w:val="TAL"/>
            </w:pPr>
            <w:r w:rsidRPr="005D2CF1">
              <w:t>QoS Sustainability</w:t>
            </w:r>
          </w:p>
        </w:tc>
        <w:tc>
          <w:tcPr>
            <w:tcW w:w="3544" w:type="dxa"/>
          </w:tcPr>
          <w:p w14:paraId="68C385AA" w14:textId="77777777" w:rsidR="008910E9" w:rsidRPr="005D2CF1" w:rsidRDefault="008910E9" w:rsidP="00114072">
            <w:pPr>
              <w:pStyle w:val="TAL"/>
            </w:pPr>
            <w:r w:rsidRPr="005D2CF1">
              <w:t>Analytics ID: QoS Sustainability</w:t>
            </w:r>
          </w:p>
        </w:tc>
        <w:tc>
          <w:tcPr>
            <w:tcW w:w="4252" w:type="dxa"/>
          </w:tcPr>
          <w:p w14:paraId="2FEBB036" w14:textId="77777777" w:rsidR="008910E9" w:rsidRPr="005D2CF1" w:rsidRDefault="008910E9" w:rsidP="00114072">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910E9" w:rsidRPr="005D2CF1" w14:paraId="564F1504" w14:textId="77777777" w:rsidTr="00114072">
        <w:tc>
          <w:tcPr>
            <w:tcW w:w="1951" w:type="dxa"/>
          </w:tcPr>
          <w:p w14:paraId="7E26DB0D" w14:textId="77777777" w:rsidR="008910E9" w:rsidRPr="005D2CF1" w:rsidRDefault="008910E9" w:rsidP="00114072">
            <w:pPr>
              <w:pStyle w:val="TAL"/>
            </w:pPr>
            <w:r>
              <w:t>Session Management Congestion Control Experience</w:t>
            </w:r>
          </w:p>
        </w:tc>
        <w:tc>
          <w:tcPr>
            <w:tcW w:w="3544" w:type="dxa"/>
          </w:tcPr>
          <w:p w14:paraId="33AE8A05" w14:textId="77777777" w:rsidR="008910E9" w:rsidRPr="005D2CF1" w:rsidRDefault="008910E9" w:rsidP="00114072">
            <w:pPr>
              <w:pStyle w:val="TAL"/>
            </w:pPr>
            <w:r>
              <w:t>Analytics ID: Session Management Congestion Control Experience</w:t>
            </w:r>
          </w:p>
        </w:tc>
        <w:tc>
          <w:tcPr>
            <w:tcW w:w="4252" w:type="dxa"/>
          </w:tcPr>
          <w:p w14:paraId="49F1A4E0" w14:textId="77777777" w:rsidR="008910E9" w:rsidRPr="005D2CF1" w:rsidRDefault="008910E9" w:rsidP="00114072">
            <w:pPr>
              <w:pStyle w:val="TAL"/>
            </w:pPr>
            <w:r>
              <w:t>Statistics on session management congestion control experience for specific DNN and/or S-NSSAI.</w:t>
            </w:r>
          </w:p>
        </w:tc>
      </w:tr>
      <w:tr w:rsidR="008910E9" w:rsidRPr="005D2CF1" w14:paraId="12B69BFB" w14:textId="77777777" w:rsidTr="00114072">
        <w:tc>
          <w:tcPr>
            <w:tcW w:w="1951" w:type="dxa"/>
          </w:tcPr>
          <w:p w14:paraId="32E62D05" w14:textId="77777777" w:rsidR="008910E9" w:rsidRDefault="008910E9" w:rsidP="00114072">
            <w:pPr>
              <w:pStyle w:val="TAL"/>
            </w:pPr>
            <w:r>
              <w:t>Redundant Transmission Experience</w:t>
            </w:r>
          </w:p>
        </w:tc>
        <w:tc>
          <w:tcPr>
            <w:tcW w:w="3544" w:type="dxa"/>
          </w:tcPr>
          <w:p w14:paraId="4359E83E" w14:textId="77777777" w:rsidR="008910E9" w:rsidRDefault="008910E9" w:rsidP="00114072">
            <w:pPr>
              <w:pStyle w:val="TAL"/>
            </w:pPr>
            <w:r>
              <w:t>Analytics ID: Redundant Transmission Experience</w:t>
            </w:r>
          </w:p>
        </w:tc>
        <w:tc>
          <w:tcPr>
            <w:tcW w:w="4252" w:type="dxa"/>
          </w:tcPr>
          <w:p w14:paraId="6B2F5AAD" w14:textId="77777777" w:rsidR="008910E9" w:rsidRDefault="008910E9" w:rsidP="00114072">
            <w:pPr>
              <w:pStyle w:val="TAL"/>
            </w:pPr>
            <w:r>
              <w:t>Statistics or predictions aimed at supporting redundant transmission decisions for URLLC services.</w:t>
            </w:r>
          </w:p>
        </w:tc>
      </w:tr>
      <w:tr w:rsidR="008910E9" w:rsidRPr="005D2CF1" w14:paraId="78609C96" w14:textId="77777777" w:rsidTr="00114072">
        <w:tc>
          <w:tcPr>
            <w:tcW w:w="1951" w:type="dxa"/>
          </w:tcPr>
          <w:p w14:paraId="028AACDA" w14:textId="77777777" w:rsidR="008910E9" w:rsidRDefault="008910E9" w:rsidP="00114072">
            <w:pPr>
              <w:pStyle w:val="TAL"/>
            </w:pPr>
            <w:r>
              <w:t>WLAN performance</w:t>
            </w:r>
          </w:p>
        </w:tc>
        <w:tc>
          <w:tcPr>
            <w:tcW w:w="3544" w:type="dxa"/>
          </w:tcPr>
          <w:p w14:paraId="1D15D14F" w14:textId="77777777" w:rsidR="008910E9" w:rsidRDefault="008910E9" w:rsidP="00114072">
            <w:pPr>
              <w:pStyle w:val="TAL"/>
            </w:pPr>
            <w:r>
              <w:t>Analytics ID: WLAN performance</w:t>
            </w:r>
          </w:p>
        </w:tc>
        <w:tc>
          <w:tcPr>
            <w:tcW w:w="4252" w:type="dxa"/>
          </w:tcPr>
          <w:p w14:paraId="690B7A52" w14:textId="77777777" w:rsidR="008910E9" w:rsidRDefault="008910E9" w:rsidP="00114072">
            <w:pPr>
              <w:pStyle w:val="TAL"/>
            </w:pPr>
            <w:r>
              <w:t>Statistics or predictions on WLAN performance of UE.</w:t>
            </w:r>
          </w:p>
        </w:tc>
      </w:tr>
      <w:tr w:rsidR="008910E9" w:rsidRPr="005D2CF1" w14:paraId="264A69F3" w14:textId="77777777" w:rsidTr="00114072">
        <w:tc>
          <w:tcPr>
            <w:tcW w:w="1951" w:type="dxa"/>
          </w:tcPr>
          <w:p w14:paraId="2D642FEA" w14:textId="77777777" w:rsidR="008910E9" w:rsidRDefault="008910E9" w:rsidP="00114072">
            <w:pPr>
              <w:pStyle w:val="TAL"/>
            </w:pPr>
            <w:r>
              <w:t>Dispersion</w:t>
            </w:r>
          </w:p>
        </w:tc>
        <w:tc>
          <w:tcPr>
            <w:tcW w:w="3544" w:type="dxa"/>
          </w:tcPr>
          <w:p w14:paraId="778EDC93" w14:textId="77777777" w:rsidR="008910E9" w:rsidRDefault="008910E9" w:rsidP="00114072">
            <w:pPr>
              <w:pStyle w:val="TAL"/>
            </w:pPr>
            <w:r>
              <w:t>Analytics ID: UE Dispersion</w:t>
            </w:r>
          </w:p>
        </w:tc>
        <w:tc>
          <w:tcPr>
            <w:tcW w:w="4252" w:type="dxa"/>
          </w:tcPr>
          <w:p w14:paraId="3EB0F8ED" w14:textId="77777777" w:rsidR="008910E9" w:rsidRDefault="008910E9" w:rsidP="00114072">
            <w:pPr>
              <w:pStyle w:val="TAL"/>
            </w:pPr>
            <w:r>
              <w:t>Statistics or predictions that identify the location (i.e. areas of interest) or network slice(s) where a UE, or a group of UEs disperse their data volume, or disperse mobility or session management transactions or both.</w:t>
            </w:r>
          </w:p>
        </w:tc>
      </w:tr>
      <w:tr w:rsidR="008910E9" w:rsidRPr="005D2CF1" w14:paraId="6A0B8C98" w14:textId="77777777" w:rsidTr="00114072">
        <w:tc>
          <w:tcPr>
            <w:tcW w:w="1951" w:type="dxa"/>
          </w:tcPr>
          <w:p w14:paraId="0FCF5E8E" w14:textId="77777777" w:rsidR="008910E9" w:rsidRDefault="008910E9" w:rsidP="00114072">
            <w:pPr>
              <w:pStyle w:val="TAL"/>
            </w:pPr>
            <w:r>
              <w:t>DN Performance</w:t>
            </w:r>
          </w:p>
        </w:tc>
        <w:tc>
          <w:tcPr>
            <w:tcW w:w="3544" w:type="dxa"/>
          </w:tcPr>
          <w:p w14:paraId="216B27CF" w14:textId="77777777" w:rsidR="008910E9" w:rsidRDefault="008910E9" w:rsidP="00114072">
            <w:pPr>
              <w:pStyle w:val="TAL"/>
            </w:pPr>
            <w:r>
              <w:t>Analytics ID: DN Performance</w:t>
            </w:r>
          </w:p>
        </w:tc>
        <w:tc>
          <w:tcPr>
            <w:tcW w:w="4252" w:type="dxa"/>
          </w:tcPr>
          <w:p w14:paraId="26E2E8D9" w14:textId="77777777" w:rsidR="008910E9" w:rsidRDefault="008910E9" w:rsidP="00114072">
            <w:pPr>
              <w:pStyle w:val="TAL"/>
            </w:pPr>
            <w:r>
              <w:t>Statistics or predictions on user plane performance for a specific Edge Computing application.</w:t>
            </w:r>
          </w:p>
        </w:tc>
      </w:tr>
      <w:tr w:rsidR="008910E9" w:rsidRPr="005D2CF1" w14:paraId="2CC1D0B6" w14:textId="77777777" w:rsidTr="00114072">
        <w:tc>
          <w:tcPr>
            <w:tcW w:w="1951" w:type="dxa"/>
          </w:tcPr>
          <w:p w14:paraId="581D9329" w14:textId="77777777" w:rsidR="008910E9" w:rsidRDefault="008910E9" w:rsidP="00114072">
            <w:pPr>
              <w:pStyle w:val="TAL"/>
            </w:pPr>
            <w:r>
              <w:t>PFD Determination</w:t>
            </w:r>
          </w:p>
        </w:tc>
        <w:tc>
          <w:tcPr>
            <w:tcW w:w="3544" w:type="dxa"/>
          </w:tcPr>
          <w:p w14:paraId="01A373F9" w14:textId="77777777" w:rsidR="008910E9" w:rsidRDefault="008910E9" w:rsidP="00114072">
            <w:pPr>
              <w:pStyle w:val="TAL"/>
            </w:pPr>
            <w:r>
              <w:t>Analytics ID: PFD Determination</w:t>
            </w:r>
          </w:p>
        </w:tc>
        <w:tc>
          <w:tcPr>
            <w:tcW w:w="4252" w:type="dxa"/>
          </w:tcPr>
          <w:p w14:paraId="76A4D665" w14:textId="77777777" w:rsidR="008910E9" w:rsidRDefault="008910E9" w:rsidP="00114072">
            <w:pPr>
              <w:pStyle w:val="TAL"/>
            </w:pPr>
            <w:r>
              <w:t>Statistics on PFD information for a known application identifier(s).</w:t>
            </w:r>
          </w:p>
        </w:tc>
      </w:tr>
      <w:tr w:rsidR="008910E9" w:rsidRPr="005D2CF1" w14:paraId="1AB7E462" w14:textId="77777777" w:rsidTr="00114072">
        <w:tc>
          <w:tcPr>
            <w:tcW w:w="1951" w:type="dxa"/>
          </w:tcPr>
          <w:p w14:paraId="2270AA6A" w14:textId="77777777" w:rsidR="008910E9" w:rsidRDefault="008910E9" w:rsidP="00114072">
            <w:pPr>
              <w:pStyle w:val="TAL"/>
            </w:pPr>
            <w:r>
              <w:t>Movement Behaviour</w:t>
            </w:r>
          </w:p>
        </w:tc>
        <w:tc>
          <w:tcPr>
            <w:tcW w:w="3544" w:type="dxa"/>
          </w:tcPr>
          <w:p w14:paraId="5746653F" w14:textId="77777777" w:rsidR="008910E9" w:rsidRDefault="008910E9" w:rsidP="00114072">
            <w:pPr>
              <w:pStyle w:val="TAL"/>
            </w:pPr>
            <w:r>
              <w:t>Analytics ID: Movement Behaviour</w:t>
            </w:r>
          </w:p>
        </w:tc>
        <w:tc>
          <w:tcPr>
            <w:tcW w:w="4252" w:type="dxa"/>
          </w:tcPr>
          <w:p w14:paraId="42A6F954" w14:textId="77777777" w:rsidR="008910E9" w:rsidRDefault="008910E9" w:rsidP="00114072">
            <w:pPr>
              <w:pStyle w:val="TAL"/>
            </w:pPr>
            <w:r>
              <w:t>Statistics or predictions on movement behaviour for an applicable area.</w:t>
            </w:r>
          </w:p>
        </w:tc>
      </w:tr>
      <w:tr w:rsidR="008910E9" w:rsidRPr="005D2CF1" w14:paraId="78733B31" w14:textId="77777777" w:rsidTr="00114072">
        <w:tc>
          <w:tcPr>
            <w:tcW w:w="1951" w:type="dxa"/>
          </w:tcPr>
          <w:p w14:paraId="1BC1476A" w14:textId="77777777" w:rsidR="008910E9" w:rsidRDefault="008910E9" w:rsidP="00114072">
            <w:pPr>
              <w:pStyle w:val="TAL"/>
            </w:pPr>
            <w:r>
              <w:t>Location Accuracy</w:t>
            </w:r>
          </w:p>
        </w:tc>
        <w:tc>
          <w:tcPr>
            <w:tcW w:w="3544" w:type="dxa"/>
          </w:tcPr>
          <w:p w14:paraId="60DD6FBE" w14:textId="77777777" w:rsidR="008910E9" w:rsidRDefault="008910E9" w:rsidP="00114072">
            <w:pPr>
              <w:pStyle w:val="TAL"/>
            </w:pPr>
            <w:r>
              <w:t>Analytics ID: Location Accuracy</w:t>
            </w:r>
          </w:p>
        </w:tc>
        <w:tc>
          <w:tcPr>
            <w:tcW w:w="4252" w:type="dxa"/>
          </w:tcPr>
          <w:p w14:paraId="2A14BBBE" w14:textId="77777777" w:rsidR="008910E9" w:rsidRDefault="008910E9" w:rsidP="00114072">
            <w:pPr>
              <w:pStyle w:val="TAL"/>
            </w:pPr>
            <w:r>
              <w:t>Predictions on Location Accuracy.</w:t>
            </w:r>
          </w:p>
        </w:tc>
      </w:tr>
      <w:tr w:rsidR="008910E9" w:rsidRPr="005D2CF1" w14:paraId="586B690B" w14:textId="77777777" w:rsidTr="00114072">
        <w:tc>
          <w:tcPr>
            <w:tcW w:w="1951" w:type="dxa"/>
          </w:tcPr>
          <w:p w14:paraId="77B2B877" w14:textId="77777777" w:rsidR="008910E9" w:rsidRDefault="008910E9" w:rsidP="00114072">
            <w:pPr>
              <w:pStyle w:val="TAL"/>
            </w:pPr>
            <w:r>
              <w:t>Relative Proximity</w:t>
            </w:r>
          </w:p>
        </w:tc>
        <w:tc>
          <w:tcPr>
            <w:tcW w:w="3544" w:type="dxa"/>
          </w:tcPr>
          <w:p w14:paraId="1E5B9C34" w14:textId="77777777" w:rsidR="008910E9" w:rsidRDefault="008910E9" w:rsidP="00114072">
            <w:pPr>
              <w:pStyle w:val="TAL"/>
            </w:pPr>
            <w:r>
              <w:t>Analytics ID: Relative Proximity</w:t>
            </w:r>
          </w:p>
        </w:tc>
        <w:tc>
          <w:tcPr>
            <w:tcW w:w="4252" w:type="dxa"/>
          </w:tcPr>
          <w:p w14:paraId="3B842AD1" w14:textId="77777777" w:rsidR="008910E9" w:rsidRDefault="008910E9" w:rsidP="00114072">
            <w:pPr>
              <w:pStyle w:val="TAL"/>
            </w:pPr>
            <w:r>
              <w:t>Statistics or predictions on Relative Proximity among UEs.</w:t>
            </w:r>
          </w:p>
        </w:tc>
      </w:tr>
      <w:tr w:rsidR="008910E9" w:rsidRPr="005D2CF1" w14:paraId="621DC777" w14:textId="77777777" w:rsidTr="00114072">
        <w:tc>
          <w:tcPr>
            <w:tcW w:w="1951" w:type="dxa"/>
          </w:tcPr>
          <w:p w14:paraId="2BA9B206" w14:textId="77777777" w:rsidR="008910E9" w:rsidRDefault="008910E9" w:rsidP="00114072">
            <w:pPr>
              <w:pStyle w:val="TAL"/>
            </w:pPr>
            <w:r>
              <w:lastRenderedPageBreak/>
              <w:t>PDU Session traffic</w:t>
            </w:r>
          </w:p>
        </w:tc>
        <w:tc>
          <w:tcPr>
            <w:tcW w:w="3544" w:type="dxa"/>
          </w:tcPr>
          <w:p w14:paraId="281F60A8" w14:textId="77777777" w:rsidR="008910E9" w:rsidRDefault="008910E9" w:rsidP="00114072">
            <w:pPr>
              <w:pStyle w:val="TAL"/>
            </w:pPr>
            <w:r>
              <w:t>Analytics ID: PDU Session traffic</w:t>
            </w:r>
          </w:p>
        </w:tc>
        <w:tc>
          <w:tcPr>
            <w:tcW w:w="4252" w:type="dxa"/>
          </w:tcPr>
          <w:p w14:paraId="56CBC3A7" w14:textId="77777777" w:rsidR="008910E9" w:rsidRDefault="008910E9" w:rsidP="00114072">
            <w:pPr>
              <w:pStyle w:val="TAL"/>
            </w:pPr>
            <w:r>
              <w:t>Statistics on whether traffic of UEs via one or multiple PDU sessions is according to the information provided by the service consumer.</w:t>
            </w:r>
          </w:p>
        </w:tc>
      </w:tr>
      <w:tr w:rsidR="008910E9" w:rsidRPr="005D2CF1" w14:paraId="147F9F6E" w14:textId="77777777" w:rsidTr="00114072">
        <w:tc>
          <w:tcPr>
            <w:tcW w:w="1951" w:type="dxa"/>
          </w:tcPr>
          <w:p w14:paraId="2B7A0C5B" w14:textId="77777777" w:rsidR="008910E9" w:rsidRDefault="008910E9" w:rsidP="00114072">
            <w:pPr>
              <w:pStyle w:val="TAL"/>
            </w:pPr>
            <w:r>
              <w:t>Signalling Storm</w:t>
            </w:r>
          </w:p>
        </w:tc>
        <w:tc>
          <w:tcPr>
            <w:tcW w:w="3544" w:type="dxa"/>
          </w:tcPr>
          <w:p w14:paraId="0438B6A9" w14:textId="77777777" w:rsidR="008910E9" w:rsidRDefault="008910E9" w:rsidP="00114072">
            <w:pPr>
              <w:pStyle w:val="TAL"/>
            </w:pPr>
            <w:r>
              <w:t>Analytics ID: Signalling storm</w:t>
            </w:r>
          </w:p>
        </w:tc>
        <w:tc>
          <w:tcPr>
            <w:tcW w:w="4252" w:type="dxa"/>
          </w:tcPr>
          <w:p w14:paraId="0EC41C55" w14:textId="77777777" w:rsidR="008910E9" w:rsidRDefault="008910E9" w:rsidP="00114072">
            <w:pPr>
              <w:pStyle w:val="TAL"/>
            </w:pPr>
            <w:r>
              <w:t>Statistics or predictions on controlling signalling storm for network abnormal behaviour mitigation or prevention.</w:t>
            </w:r>
          </w:p>
        </w:tc>
      </w:tr>
      <w:tr w:rsidR="008910E9" w:rsidRPr="005D2CF1" w14:paraId="0513CFDD" w14:textId="77777777" w:rsidTr="00114072">
        <w:tc>
          <w:tcPr>
            <w:tcW w:w="1951" w:type="dxa"/>
          </w:tcPr>
          <w:p w14:paraId="7F13FB6D" w14:textId="77777777" w:rsidR="008910E9" w:rsidRDefault="008910E9" w:rsidP="00114072">
            <w:pPr>
              <w:pStyle w:val="TAL"/>
            </w:pPr>
            <w:r>
              <w:t>QoS and Policy Assistance</w:t>
            </w:r>
          </w:p>
        </w:tc>
        <w:tc>
          <w:tcPr>
            <w:tcW w:w="3544" w:type="dxa"/>
          </w:tcPr>
          <w:p w14:paraId="3CA174D7" w14:textId="77777777" w:rsidR="008910E9" w:rsidRDefault="008910E9" w:rsidP="00114072">
            <w:pPr>
              <w:pStyle w:val="TAL"/>
            </w:pPr>
            <w:r>
              <w:t>Analytics ID: QoS and Policy Assistance</w:t>
            </w:r>
          </w:p>
        </w:tc>
        <w:tc>
          <w:tcPr>
            <w:tcW w:w="4252" w:type="dxa"/>
          </w:tcPr>
          <w:p w14:paraId="190C39D8" w14:textId="77777777" w:rsidR="008910E9" w:rsidRDefault="008910E9" w:rsidP="00114072">
            <w:pPr>
              <w:pStyle w:val="TAL"/>
            </w:pPr>
            <w:r>
              <w:t xml:space="preserve">Analytics on predicted </w:t>
            </w:r>
            <w:proofErr w:type="spellStart"/>
            <w:r>
              <w:t>QoE</w:t>
            </w:r>
            <w:proofErr w:type="spellEnd"/>
            <w:r>
              <w:t xml:space="preserve"> for QoS parameter set(s) and candidate QoS parameter sets associated to the corresponding predicted </w:t>
            </w:r>
            <w:proofErr w:type="spellStart"/>
            <w:r>
              <w:t>QoE</w:t>
            </w:r>
            <w:proofErr w:type="spellEnd"/>
            <w:r>
              <w:t>.</w:t>
            </w:r>
          </w:p>
        </w:tc>
      </w:tr>
    </w:tbl>
    <w:p w14:paraId="641A1432" w14:textId="77777777" w:rsidR="008910E9" w:rsidRPr="005D2CF1" w:rsidRDefault="008910E9" w:rsidP="008910E9">
      <w:pPr>
        <w:rPr>
          <w:lang w:eastAsia="zh-CN"/>
        </w:rPr>
      </w:pPr>
    </w:p>
    <w:p w14:paraId="2C37171D" w14:textId="77777777" w:rsidR="008910E9" w:rsidRPr="005570D2" w:rsidRDefault="008910E9" w:rsidP="005570D2">
      <w:pPr>
        <w:rPr>
          <w:lang w:eastAsia="zh-CN"/>
        </w:rPr>
      </w:pPr>
    </w:p>
    <w:p w14:paraId="0105FAC2" w14:textId="768D1E10" w:rsidR="008910E9" w:rsidRPr="009C7AEF" w:rsidRDefault="008910E9" w:rsidP="0035476F">
      <w:pPr>
        <w:pStyle w:val="1"/>
        <w:rPr>
          <w:lang w:val="en-US" w:eastAsia="zh-CN"/>
        </w:rPr>
      </w:pPr>
      <w:r>
        <w:rPr>
          <w:rFonts w:hint="eastAsia"/>
          <w:lang w:val="en-US" w:eastAsia="zh-CN"/>
        </w:rPr>
        <w:t xml:space="preserve">Annex C: </w:t>
      </w:r>
      <w:r w:rsidR="00340850">
        <w:rPr>
          <w:lang w:val="en-US" w:eastAsia="zh-CN"/>
        </w:rPr>
        <w:t xml:space="preserve">Treating </w:t>
      </w:r>
      <w:proofErr w:type="spellStart"/>
      <w:r w:rsidR="00340850" w:rsidRPr="00340850">
        <w:rPr>
          <w:lang w:val="en-US" w:eastAsia="zh-CN"/>
        </w:rPr>
        <w:t>NwdafEvent</w:t>
      </w:r>
      <w:proofErr w:type="spellEnd"/>
      <w:r w:rsidR="00340850">
        <w:rPr>
          <w:lang w:val="en-US" w:eastAsia="zh-CN"/>
        </w:rPr>
        <w:t xml:space="preserve"> as Analytics</w:t>
      </w:r>
    </w:p>
    <w:p w14:paraId="3BD82CC6" w14:textId="77777777" w:rsidR="005E162C" w:rsidRDefault="005E162C" w:rsidP="005E162C">
      <w:pPr>
        <w:pStyle w:val="5"/>
      </w:pPr>
      <w:bookmarkStart w:id="7" w:name="_Toc98233636"/>
      <w:bookmarkStart w:id="8" w:name="_Toc138754207"/>
      <w:bookmarkStart w:id="9" w:name="_Toc90655868"/>
      <w:bookmarkStart w:id="10" w:name="_Toc136562373"/>
      <w:bookmarkStart w:id="11" w:name="_Toc101244412"/>
      <w:bookmarkStart w:id="12" w:name="_Toc88667583"/>
      <w:bookmarkStart w:id="13" w:name="_Toc145705694"/>
      <w:bookmarkStart w:id="14" w:name="_Toc85552982"/>
      <w:bookmarkStart w:id="15" w:name="_Toc120702306"/>
      <w:bookmarkStart w:id="16" w:name="_Toc34266287"/>
      <w:bookmarkStart w:id="17" w:name="_Toc148522598"/>
      <w:bookmarkStart w:id="18" w:name="_Toc94064251"/>
      <w:bookmarkStart w:id="19" w:name="_Toc70550626"/>
      <w:bookmarkStart w:id="20" w:name="_Toc43563500"/>
      <w:bookmarkStart w:id="21" w:name="_Toc56640962"/>
      <w:bookmarkStart w:id="22" w:name="_Toc28012817"/>
      <w:bookmarkStart w:id="23" w:name="_Toc83233072"/>
      <w:bookmarkStart w:id="24" w:name="_Toc51762895"/>
      <w:bookmarkStart w:id="25" w:name="_Toc66231798"/>
      <w:bookmarkStart w:id="26" w:name="_Toc113031667"/>
      <w:bookmarkStart w:id="27" w:name="_Toc45134043"/>
      <w:bookmarkStart w:id="28" w:name="_Toc50031975"/>
      <w:bookmarkStart w:id="29" w:name="_Toc112951127"/>
      <w:bookmarkStart w:id="30" w:name="_Toc104539005"/>
      <w:bookmarkStart w:id="31" w:name="_Toc114133806"/>
      <w:bookmarkStart w:id="32" w:name="_Toc68168959"/>
      <w:bookmarkStart w:id="33" w:name="_Toc36102458"/>
      <w:bookmarkStart w:id="34" w:name="_Toc85557081"/>
      <w:bookmarkStart w:id="35" w:name="_Toc59017930"/>
      <w:bookmarkStart w:id="36" w:name="_Toc164920778"/>
      <w:bookmarkStart w:id="37" w:name="_Toc170120320"/>
      <w:bookmarkStart w:id="38" w:name="_Toc175858565"/>
      <w:bookmarkStart w:id="39" w:name="_Toc175859638"/>
      <w:bookmarkStart w:id="40" w:name="_Toc180605928"/>
      <w:bookmarkStart w:id="41" w:name="_Toc185517182"/>
      <w:r>
        <w:t>5.1.6.2.4</w:t>
      </w:r>
      <w:r>
        <w:tab/>
        <w:t xml:space="preserve">Type </w:t>
      </w:r>
      <w:proofErr w:type="spellStart"/>
      <w:r>
        <w:t>NnwdafEventsSubscriptionNotification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6F3A7B66" w14:textId="77777777" w:rsidR="005E162C" w:rsidRDefault="005E162C" w:rsidP="005E162C">
      <w:pPr>
        <w:pStyle w:val="TH"/>
      </w:pPr>
      <w:r>
        <w:t xml:space="preserve">Table 5.1.6.2.4-1: Definition of type </w:t>
      </w:r>
      <w:proofErr w:type="spellStart"/>
      <w:r>
        <w:t>NnwdafEventsSubscriptionNotification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5E162C" w14:paraId="537A7602" w14:textId="77777777" w:rsidTr="00F84EF9">
        <w:trPr>
          <w:jc w:val="center"/>
        </w:trPr>
        <w:tc>
          <w:tcPr>
            <w:tcW w:w="1531" w:type="dxa"/>
            <w:shd w:val="clear" w:color="auto" w:fill="C0C0C0"/>
          </w:tcPr>
          <w:p w14:paraId="319CDF3B" w14:textId="77777777" w:rsidR="005E162C" w:rsidRDefault="005E162C" w:rsidP="00F84EF9">
            <w:pPr>
              <w:pStyle w:val="TAH"/>
            </w:pPr>
            <w:r>
              <w:t>Attribute name</w:t>
            </w:r>
          </w:p>
        </w:tc>
        <w:tc>
          <w:tcPr>
            <w:tcW w:w="1559" w:type="dxa"/>
            <w:shd w:val="clear" w:color="auto" w:fill="C0C0C0"/>
          </w:tcPr>
          <w:p w14:paraId="6A2CB8EA" w14:textId="77777777" w:rsidR="005E162C" w:rsidRDefault="005E162C" w:rsidP="00F84EF9">
            <w:pPr>
              <w:pStyle w:val="TAH"/>
            </w:pPr>
            <w:r>
              <w:t>Data type</w:t>
            </w:r>
          </w:p>
        </w:tc>
        <w:tc>
          <w:tcPr>
            <w:tcW w:w="425" w:type="dxa"/>
            <w:shd w:val="clear" w:color="auto" w:fill="C0C0C0"/>
          </w:tcPr>
          <w:p w14:paraId="50BEEB15" w14:textId="77777777" w:rsidR="005E162C" w:rsidRDefault="005E162C" w:rsidP="00F84EF9">
            <w:pPr>
              <w:pStyle w:val="TAH"/>
            </w:pPr>
            <w:r>
              <w:t>P</w:t>
            </w:r>
          </w:p>
        </w:tc>
        <w:tc>
          <w:tcPr>
            <w:tcW w:w="1134" w:type="dxa"/>
            <w:shd w:val="clear" w:color="auto" w:fill="C0C0C0"/>
          </w:tcPr>
          <w:p w14:paraId="474D6B0E" w14:textId="77777777" w:rsidR="005E162C" w:rsidRDefault="005E162C" w:rsidP="00F84EF9">
            <w:pPr>
              <w:pStyle w:val="TAH"/>
            </w:pPr>
            <w:r>
              <w:t>Cardinality</w:t>
            </w:r>
          </w:p>
        </w:tc>
        <w:tc>
          <w:tcPr>
            <w:tcW w:w="2856" w:type="dxa"/>
            <w:shd w:val="clear" w:color="auto" w:fill="C0C0C0"/>
          </w:tcPr>
          <w:p w14:paraId="0010DD8B" w14:textId="77777777" w:rsidR="005E162C" w:rsidRDefault="005E162C" w:rsidP="00F84EF9">
            <w:pPr>
              <w:pStyle w:val="TAH"/>
              <w:rPr>
                <w:rFonts w:cs="Arial"/>
                <w:szCs w:val="18"/>
              </w:rPr>
            </w:pPr>
            <w:r>
              <w:rPr>
                <w:rFonts w:cs="Arial"/>
                <w:szCs w:val="18"/>
              </w:rPr>
              <w:t>Description</w:t>
            </w:r>
          </w:p>
        </w:tc>
        <w:tc>
          <w:tcPr>
            <w:tcW w:w="1843" w:type="dxa"/>
            <w:shd w:val="clear" w:color="auto" w:fill="C0C0C0"/>
          </w:tcPr>
          <w:p w14:paraId="220FCEBA" w14:textId="77777777" w:rsidR="005E162C" w:rsidRDefault="005E162C" w:rsidP="00F84EF9">
            <w:pPr>
              <w:pStyle w:val="TAH"/>
              <w:rPr>
                <w:rFonts w:cs="Arial"/>
                <w:szCs w:val="18"/>
              </w:rPr>
            </w:pPr>
            <w:r>
              <w:rPr>
                <w:rFonts w:cs="Arial"/>
                <w:szCs w:val="18"/>
              </w:rPr>
              <w:t>Applicability</w:t>
            </w:r>
          </w:p>
        </w:tc>
      </w:tr>
      <w:tr w:rsidR="005E162C" w14:paraId="1F7B00AD" w14:textId="77777777" w:rsidTr="00F84EF9">
        <w:trPr>
          <w:jc w:val="center"/>
        </w:trPr>
        <w:tc>
          <w:tcPr>
            <w:tcW w:w="1531" w:type="dxa"/>
          </w:tcPr>
          <w:p w14:paraId="1FBFCD3D" w14:textId="3DAF7B58" w:rsidR="005E162C" w:rsidRPr="005E162C" w:rsidRDefault="005E162C" w:rsidP="00F84EF9">
            <w:pPr>
              <w:pStyle w:val="TAL"/>
              <w:rPr>
                <w:lang w:eastAsia="zh-CN"/>
              </w:rPr>
            </w:pPr>
            <w:r>
              <w:rPr>
                <w:rFonts w:hint="eastAsia"/>
                <w:lang w:eastAsia="zh-CN"/>
              </w:rPr>
              <w:t>.</w:t>
            </w:r>
            <w:r>
              <w:rPr>
                <w:lang w:eastAsia="zh-CN"/>
              </w:rPr>
              <w:t>..</w:t>
            </w:r>
          </w:p>
        </w:tc>
        <w:tc>
          <w:tcPr>
            <w:tcW w:w="1559" w:type="dxa"/>
          </w:tcPr>
          <w:p w14:paraId="1C31640B" w14:textId="60F6EED4" w:rsidR="005E162C" w:rsidRPr="005E162C" w:rsidRDefault="005E162C" w:rsidP="00F84EF9">
            <w:pPr>
              <w:pStyle w:val="TAL"/>
              <w:rPr>
                <w:lang w:eastAsia="zh-CN"/>
              </w:rPr>
            </w:pPr>
            <w:r>
              <w:rPr>
                <w:rFonts w:hint="eastAsia"/>
                <w:lang w:eastAsia="zh-CN"/>
              </w:rPr>
              <w:t>.</w:t>
            </w:r>
            <w:r>
              <w:rPr>
                <w:lang w:eastAsia="zh-CN"/>
              </w:rPr>
              <w:t>..</w:t>
            </w:r>
          </w:p>
        </w:tc>
        <w:tc>
          <w:tcPr>
            <w:tcW w:w="425" w:type="dxa"/>
          </w:tcPr>
          <w:p w14:paraId="2DD7CD65" w14:textId="46941D0B" w:rsidR="005E162C" w:rsidRPr="005E162C" w:rsidRDefault="005E162C" w:rsidP="00F84EF9">
            <w:pPr>
              <w:pStyle w:val="TAC"/>
              <w:rPr>
                <w:lang w:eastAsia="zh-CN"/>
              </w:rPr>
            </w:pPr>
            <w:r>
              <w:rPr>
                <w:rFonts w:hint="eastAsia"/>
                <w:lang w:eastAsia="zh-CN"/>
              </w:rPr>
              <w:t>.</w:t>
            </w:r>
            <w:r>
              <w:rPr>
                <w:lang w:eastAsia="zh-CN"/>
              </w:rPr>
              <w:t>..</w:t>
            </w:r>
          </w:p>
        </w:tc>
        <w:tc>
          <w:tcPr>
            <w:tcW w:w="1134" w:type="dxa"/>
          </w:tcPr>
          <w:p w14:paraId="4AEF5589" w14:textId="09529361" w:rsidR="005E162C" w:rsidRPr="005E162C" w:rsidRDefault="005E162C" w:rsidP="00F84EF9">
            <w:pPr>
              <w:pStyle w:val="TAL"/>
              <w:rPr>
                <w:lang w:eastAsia="zh-CN"/>
              </w:rPr>
            </w:pPr>
            <w:r>
              <w:rPr>
                <w:rFonts w:hint="eastAsia"/>
                <w:lang w:eastAsia="zh-CN"/>
              </w:rPr>
              <w:t>.</w:t>
            </w:r>
            <w:r>
              <w:rPr>
                <w:lang w:eastAsia="zh-CN"/>
              </w:rPr>
              <w:t>..</w:t>
            </w:r>
          </w:p>
        </w:tc>
        <w:tc>
          <w:tcPr>
            <w:tcW w:w="2856" w:type="dxa"/>
            <w:vAlign w:val="center"/>
          </w:tcPr>
          <w:p w14:paraId="5AB14B4D" w14:textId="4AA21FEF" w:rsidR="005E162C" w:rsidRPr="005E162C" w:rsidRDefault="005E162C" w:rsidP="00F84EF9">
            <w:pPr>
              <w:pStyle w:val="TAL"/>
              <w:rPr>
                <w:lang w:eastAsia="zh-CN"/>
              </w:rPr>
            </w:pPr>
            <w:r>
              <w:rPr>
                <w:rFonts w:hint="eastAsia"/>
                <w:lang w:eastAsia="zh-CN"/>
              </w:rPr>
              <w:t>.</w:t>
            </w:r>
            <w:r>
              <w:rPr>
                <w:lang w:eastAsia="zh-CN"/>
              </w:rPr>
              <w:t>..</w:t>
            </w:r>
          </w:p>
        </w:tc>
        <w:tc>
          <w:tcPr>
            <w:tcW w:w="1843" w:type="dxa"/>
          </w:tcPr>
          <w:p w14:paraId="5EA29D57" w14:textId="48E89911" w:rsidR="005E162C" w:rsidRDefault="005E162C" w:rsidP="00F84EF9">
            <w:pPr>
              <w:pStyle w:val="TAL"/>
              <w:rPr>
                <w:lang w:eastAsia="zh-CN"/>
              </w:rPr>
            </w:pPr>
            <w:r>
              <w:rPr>
                <w:rFonts w:hint="eastAsia"/>
                <w:lang w:eastAsia="zh-CN"/>
              </w:rPr>
              <w:t>.</w:t>
            </w:r>
            <w:r>
              <w:rPr>
                <w:lang w:eastAsia="zh-CN"/>
              </w:rPr>
              <w:t>..</w:t>
            </w:r>
          </w:p>
        </w:tc>
      </w:tr>
      <w:tr w:rsidR="005E162C" w14:paraId="25760589" w14:textId="77777777" w:rsidTr="00F84EF9">
        <w:trPr>
          <w:jc w:val="center"/>
        </w:trPr>
        <w:tc>
          <w:tcPr>
            <w:tcW w:w="1531" w:type="dxa"/>
          </w:tcPr>
          <w:p w14:paraId="4CD5C02B" w14:textId="77777777" w:rsidR="005E162C" w:rsidRDefault="005E162C" w:rsidP="00F84EF9">
            <w:pPr>
              <w:pStyle w:val="TAL"/>
            </w:pPr>
            <w:proofErr w:type="spellStart"/>
            <w:r>
              <w:rPr>
                <w:lang w:eastAsia="zh-CN"/>
              </w:rPr>
              <w:t>transEvents</w:t>
            </w:r>
            <w:proofErr w:type="spellEnd"/>
          </w:p>
        </w:tc>
        <w:tc>
          <w:tcPr>
            <w:tcW w:w="1559" w:type="dxa"/>
          </w:tcPr>
          <w:p w14:paraId="3F3A0ADC" w14:textId="77777777" w:rsidR="005E162C" w:rsidRDefault="005E162C" w:rsidP="00F84EF9">
            <w:pPr>
              <w:pStyle w:val="TAL"/>
            </w:pPr>
            <w:proofErr w:type="gramStart"/>
            <w:r>
              <w:rPr>
                <w:lang w:eastAsia="zh-CN"/>
              </w:rPr>
              <w:t>array(</w:t>
            </w:r>
            <w:proofErr w:type="spellStart"/>
            <w:proofErr w:type="gramEnd"/>
            <w:r w:rsidRPr="005E162C">
              <w:rPr>
                <w:highlight w:val="yellow"/>
              </w:rPr>
              <w:t>NwdafEvent</w:t>
            </w:r>
            <w:proofErr w:type="spellEnd"/>
            <w:r w:rsidRPr="005E162C">
              <w:rPr>
                <w:highlight w:val="yellow"/>
                <w:lang w:eastAsia="zh-CN"/>
              </w:rPr>
              <w:t>)</w:t>
            </w:r>
          </w:p>
        </w:tc>
        <w:tc>
          <w:tcPr>
            <w:tcW w:w="425" w:type="dxa"/>
          </w:tcPr>
          <w:p w14:paraId="30BF8093" w14:textId="77777777" w:rsidR="005E162C" w:rsidRDefault="005E162C" w:rsidP="00F84EF9">
            <w:pPr>
              <w:pStyle w:val="TAC"/>
            </w:pPr>
            <w:r>
              <w:t>C</w:t>
            </w:r>
          </w:p>
        </w:tc>
        <w:tc>
          <w:tcPr>
            <w:tcW w:w="1134" w:type="dxa"/>
          </w:tcPr>
          <w:p w14:paraId="3DB45B66" w14:textId="77777777" w:rsidR="005E162C" w:rsidRDefault="005E162C" w:rsidP="00F84EF9">
            <w:pPr>
              <w:pStyle w:val="TAL"/>
            </w:pPr>
            <w:proofErr w:type="gramStart"/>
            <w:r>
              <w:t>1..N</w:t>
            </w:r>
            <w:proofErr w:type="gramEnd"/>
          </w:p>
        </w:tc>
        <w:tc>
          <w:tcPr>
            <w:tcW w:w="2856" w:type="dxa"/>
            <w:vAlign w:val="center"/>
          </w:tcPr>
          <w:p w14:paraId="4B232348" w14:textId="77777777" w:rsidR="005E162C" w:rsidRDefault="005E162C" w:rsidP="00F84EF9">
            <w:pPr>
              <w:pStyle w:val="TAL"/>
              <w:rPr>
                <w:lang w:eastAsia="ko-KR"/>
              </w:rPr>
            </w:pPr>
            <w:r>
              <w:t>I</w:t>
            </w:r>
            <w:r>
              <w:rPr>
                <w:lang w:eastAsia="zh-CN"/>
              </w:rPr>
              <w:t xml:space="preserve">ndicates the successful transferred </w:t>
            </w:r>
            <w:r>
              <w:rPr>
                <w:lang w:eastAsia="ko-KR"/>
              </w:rPr>
              <w:t>subscription event(s) for</w:t>
            </w:r>
            <w:r>
              <w:rPr>
                <w:lang w:eastAsia="zh-CN"/>
              </w:rPr>
              <w:t xml:space="preserve"> a</w:t>
            </w:r>
            <w:r>
              <w:rPr>
                <w:lang w:eastAsia="ko-KR"/>
              </w:rPr>
              <w:t xml:space="preserve"> partial </w:t>
            </w:r>
            <w:r w:rsidRPr="007D496E">
              <w:rPr>
                <w:highlight w:val="yellow"/>
                <w:lang w:eastAsia="ko-KR"/>
              </w:rPr>
              <w:t>successful analytics subscription transfer.</w:t>
            </w:r>
          </w:p>
          <w:p w14:paraId="1E0D6916" w14:textId="77777777" w:rsidR="005E162C" w:rsidRDefault="005E162C" w:rsidP="00F84EF9">
            <w:pPr>
              <w:pStyle w:val="TAL"/>
            </w:pPr>
            <w:r>
              <w:rPr>
                <w:lang w:eastAsia="zh-CN"/>
              </w:rPr>
              <w:t xml:space="preserve">It shall be </w:t>
            </w:r>
            <w:r>
              <w:t>supplied by the Target NWDAF</w:t>
            </w:r>
            <w:r>
              <w:rPr>
                <w:lang w:eastAsia="zh-CN"/>
              </w:rPr>
              <w:t xml:space="preserve"> if not all the analytics events in the subscription transfer are accepted.</w:t>
            </w:r>
          </w:p>
        </w:tc>
        <w:tc>
          <w:tcPr>
            <w:tcW w:w="1843" w:type="dxa"/>
          </w:tcPr>
          <w:p w14:paraId="03852200" w14:textId="77777777" w:rsidR="005E162C" w:rsidRDefault="005E162C" w:rsidP="00F84EF9">
            <w:pPr>
              <w:pStyle w:val="TAL"/>
            </w:pPr>
            <w:proofErr w:type="spellStart"/>
            <w:r>
              <w:rPr>
                <w:lang w:eastAsia="zh-CN"/>
              </w:rPr>
              <w:t>PartialAnalyticsSubTransfer</w:t>
            </w:r>
            <w:proofErr w:type="spellEnd"/>
          </w:p>
        </w:tc>
      </w:tr>
      <w:tr w:rsidR="005E162C" w14:paraId="41F7997D" w14:textId="77777777" w:rsidTr="00F84EF9">
        <w:trPr>
          <w:jc w:val="center"/>
        </w:trPr>
        <w:tc>
          <w:tcPr>
            <w:tcW w:w="9348" w:type="dxa"/>
            <w:gridSpan w:val="6"/>
          </w:tcPr>
          <w:p w14:paraId="3BBF20B4" w14:textId="77777777" w:rsidR="005E162C" w:rsidRDefault="005E162C" w:rsidP="00F84EF9">
            <w:pPr>
              <w:pStyle w:val="TAN"/>
            </w:pPr>
            <w:r>
              <w:t>NOTE 1:</w:t>
            </w:r>
            <w:r>
              <w:tab/>
              <w:t>Either "</w:t>
            </w:r>
            <w:proofErr w:type="spellStart"/>
            <w:r>
              <w:t>eventNotifications</w:t>
            </w:r>
            <w:proofErr w:type="spellEnd"/>
            <w:r>
              <w:t>" attribute, or "</w:t>
            </w:r>
            <w:proofErr w:type="spellStart"/>
            <w:r>
              <w:rPr>
                <w:lang w:eastAsia="zh-CN"/>
              </w:rPr>
              <w:t>resourceUri</w:t>
            </w:r>
            <w:proofErr w:type="spellEnd"/>
            <w:r>
              <w:t>" and "</w:t>
            </w:r>
            <w:proofErr w:type="spellStart"/>
            <w:r>
              <w:t>oldSubscriptionId</w:t>
            </w:r>
            <w:proofErr w:type="spellEnd"/>
            <w:r>
              <w:t>" attributes shall be provided.</w:t>
            </w:r>
          </w:p>
          <w:p w14:paraId="2E565B41" w14:textId="77777777" w:rsidR="005E162C" w:rsidRDefault="005E162C" w:rsidP="00F84EF9">
            <w:pPr>
              <w:pStyle w:val="TAN"/>
            </w:pPr>
            <w:r>
              <w:t>NOTE 2:</w:t>
            </w:r>
            <w:r>
              <w:tab/>
            </w:r>
            <w:r>
              <w:rPr>
                <w:lang w:eastAsia="zh-CN"/>
              </w:rPr>
              <w:t xml:space="preserve">It shall be the same as the last segment of the </w:t>
            </w:r>
            <w:r>
              <w:rPr>
                <w:lang w:eastAsia="en-GB"/>
              </w:rPr>
              <w:t>"</w:t>
            </w:r>
            <w:r>
              <w:rPr>
                <w:lang w:eastAsia="zh-CN"/>
              </w:rPr>
              <w:t>resourceUri</w:t>
            </w:r>
            <w:r>
              <w:rPr>
                <w:lang w:eastAsia="en-GB"/>
              </w:rPr>
              <w:t>"</w:t>
            </w:r>
            <w:r>
              <w:rPr>
                <w:lang w:eastAsia="zh-CN"/>
              </w:rPr>
              <w:t xml:space="preserve"> attribute</w:t>
            </w:r>
            <w:r>
              <w:t xml:space="preserve"> when the </w:t>
            </w:r>
            <w:r>
              <w:rPr>
                <w:lang w:eastAsia="ko-KR"/>
              </w:rPr>
              <w:t>target NWDAF notifies the consumer of the successful analytics subscription transfer</w:t>
            </w:r>
            <w:r>
              <w:t>.</w:t>
            </w:r>
          </w:p>
        </w:tc>
      </w:tr>
    </w:tbl>
    <w:p w14:paraId="52C8382F" w14:textId="77777777" w:rsidR="005E162C" w:rsidRDefault="005E162C" w:rsidP="005E162C">
      <w:pPr>
        <w:rPr>
          <w:lang w:eastAsia="zh-CN"/>
        </w:rPr>
      </w:pPr>
    </w:p>
    <w:p w14:paraId="74C004C8" w14:textId="77777777" w:rsidR="004E51C3" w:rsidRDefault="004E51C3" w:rsidP="004E51C3">
      <w:pPr>
        <w:pStyle w:val="5"/>
      </w:pPr>
      <w:bookmarkStart w:id="42" w:name="_Toc88667621"/>
      <w:bookmarkStart w:id="43" w:name="_Toc94064289"/>
      <w:bookmarkStart w:id="44" w:name="_Toc101244450"/>
      <w:bookmarkStart w:id="45" w:name="_Toc85557119"/>
      <w:bookmarkStart w:id="46" w:name="_Toc136562411"/>
      <w:bookmarkStart w:id="47" w:name="_Toc113031705"/>
      <w:bookmarkStart w:id="48" w:name="_Toc90655906"/>
      <w:bookmarkStart w:id="49" w:name="_Toc85553020"/>
      <w:bookmarkStart w:id="50" w:name="_Toc138754245"/>
      <w:bookmarkStart w:id="51" w:name="_Toc145705732"/>
      <w:bookmarkStart w:id="52" w:name="_Toc98233674"/>
      <w:bookmarkStart w:id="53" w:name="_Toc112951165"/>
      <w:bookmarkStart w:id="54" w:name="_Toc120702344"/>
      <w:bookmarkStart w:id="55" w:name="_Toc114133844"/>
      <w:bookmarkStart w:id="56" w:name="_Toc148522636"/>
      <w:bookmarkStart w:id="57" w:name="_Toc104539043"/>
      <w:bookmarkStart w:id="58" w:name="_Toc164920816"/>
      <w:bookmarkStart w:id="59" w:name="_Toc170120358"/>
      <w:bookmarkStart w:id="60" w:name="_Toc175858603"/>
      <w:bookmarkStart w:id="61" w:name="_Toc175859676"/>
      <w:bookmarkStart w:id="62" w:name="_Toc180605966"/>
      <w:bookmarkStart w:id="63" w:name="_Toc185517220"/>
      <w:bookmarkStart w:id="64" w:name="_Hlk190094260"/>
      <w:r>
        <w:t>5.1.6.2.42</w:t>
      </w:r>
      <w:r>
        <w:tab/>
        <w:t xml:space="preserve">Type </w:t>
      </w:r>
      <w:proofErr w:type="spellStart"/>
      <w:r>
        <w:t>ModelInfo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roofErr w:type="spellEnd"/>
    </w:p>
    <w:p w14:paraId="05845782" w14:textId="77777777" w:rsidR="004E51C3" w:rsidRDefault="004E51C3" w:rsidP="004E51C3">
      <w:pPr>
        <w:pStyle w:val="TH"/>
      </w:pPr>
      <w:r>
        <w:t xml:space="preserve">Table 5.1.6.2.42-1: Definition of type </w:t>
      </w:r>
      <w:proofErr w:type="spellStart"/>
      <w:r>
        <w:t>ModelInfo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E51C3" w14:paraId="3B1AFCAE" w14:textId="77777777" w:rsidTr="00F84EF9">
        <w:trPr>
          <w:jc w:val="center"/>
        </w:trPr>
        <w:tc>
          <w:tcPr>
            <w:tcW w:w="1628" w:type="dxa"/>
            <w:shd w:val="clear" w:color="auto" w:fill="C0C0C0"/>
          </w:tcPr>
          <w:p w14:paraId="411DCA9A" w14:textId="77777777" w:rsidR="004E51C3" w:rsidRDefault="004E51C3" w:rsidP="00F84EF9">
            <w:pPr>
              <w:pStyle w:val="TAH"/>
            </w:pPr>
            <w:r>
              <w:t>Attribute name</w:t>
            </w:r>
          </w:p>
        </w:tc>
        <w:tc>
          <w:tcPr>
            <w:tcW w:w="1701" w:type="dxa"/>
            <w:shd w:val="clear" w:color="auto" w:fill="C0C0C0"/>
          </w:tcPr>
          <w:p w14:paraId="2EF24E83" w14:textId="77777777" w:rsidR="004E51C3" w:rsidRDefault="004E51C3" w:rsidP="00F84EF9">
            <w:pPr>
              <w:pStyle w:val="TAH"/>
            </w:pPr>
            <w:r>
              <w:t>Data type</w:t>
            </w:r>
          </w:p>
        </w:tc>
        <w:tc>
          <w:tcPr>
            <w:tcW w:w="426" w:type="dxa"/>
            <w:shd w:val="clear" w:color="auto" w:fill="C0C0C0"/>
          </w:tcPr>
          <w:p w14:paraId="20BAC5E4" w14:textId="77777777" w:rsidR="004E51C3" w:rsidRDefault="004E51C3" w:rsidP="00F84EF9">
            <w:pPr>
              <w:pStyle w:val="TAH"/>
            </w:pPr>
            <w:r>
              <w:t>P</w:t>
            </w:r>
          </w:p>
        </w:tc>
        <w:tc>
          <w:tcPr>
            <w:tcW w:w="1134" w:type="dxa"/>
            <w:shd w:val="clear" w:color="auto" w:fill="C0C0C0"/>
          </w:tcPr>
          <w:p w14:paraId="38468E8D" w14:textId="77777777" w:rsidR="004E51C3" w:rsidRDefault="004E51C3" w:rsidP="00F84EF9">
            <w:pPr>
              <w:pStyle w:val="TAH"/>
            </w:pPr>
            <w:r>
              <w:t>Cardinality</w:t>
            </w:r>
          </w:p>
        </w:tc>
        <w:tc>
          <w:tcPr>
            <w:tcW w:w="2976" w:type="dxa"/>
            <w:shd w:val="clear" w:color="auto" w:fill="C0C0C0"/>
          </w:tcPr>
          <w:p w14:paraId="05D77F15" w14:textId="77777777" w:rsidR="004E51C3" w:rsidRDefault="004E51C3" w:rsidP="00F84EF9">
            <w:pPr>
              <w:pStyle w:val="TAH"/>
              <w:rPr>
                <w:rFonts w:cs="Arial"/>
                <w:szCs w:val="18"/>
              </w:rPr>
            </w:pPr>
            <w:r>
              <w:rPr>
                <w:rFonts w:cs="Arial"/>
                <w:szCs w:val="18"/>
              </w:rPr>
              <w:t>Description</w:t>
            </w:r>
          </w:p>
        </w:tc>
        <w:tc>
          <w:tcPr>
            <w:tcW w:w="1628" w:type="dxa"/>
            <w:shd w:val="clear" w:color="auto" w:fill="C0C0C0"/>
          </w:tcPr>
          <w:p w14:paraId="37330386" w14:textId="77777777" w:rsidR="004E51C3" w:rsidRDefault="004E51C3" w:rsidP="00F84EF9">
            <w:pPr>
              <w:pStyle w:val="TAH"/>
              <w:rPr>
                <w:rFonts w:cs="Arial"/>
                <w:szCs w:val="18"/>
              </w:rPr>
            </w:pPr>
            <w:r>
              <w:rPr>
                <w:rFonts w:cs="Arial"/>
                <w:szCs w:val="18"/>
              </w:rPr>
              <w:t>Applicability</w:t>
            </w:r>
          </w:p>
        </w:tc>
      </w:tr>
      <w:tr w:rsidR="004E51C3" w14:paraId="0021F765" w14:textId="77777777" w:rsidTr="00F84EF9">
        <w:trPr>
          <w:jc w:val="center"/>
        </w:trPr>
        <w:tc>
          <w:tcPr>
            <w:tcW w:w="1628" w:type="dxa"/>
          </w:tcPr>
          <w:p w14:paraId="155C6040" w14:textId="77777777" w:rsidR="004E51C3" w:rsidRDefault="004E51C3" w:rsidP="00F84EF9">
            <w:pPr>
              <w:pStyle w:val="TAL"/>
            </w:pPr>
            <w:proofErr w:type="spellStart"/>
            <w:r>
              <w:t>analyticsId</w:t>
            </w:r>
            <w:proofErr w:type="spellEnd"/>
          </w:p>
        </w:tc>
        <w:tc>
          <w:tcPr>
            <w:tcW w:w="1701" w:type="dxa"/>
          </w:tcPr>
          <w:p w14:paraId="13E54434" w14:textId="77777777" w:rsidR="004E51C3" w:rsidRDefault="004E51C3" w:rsidP="00F84EF9">
            <w:pPr>
              <w:pStyle w:val="TAL"/>
            </w:pPr>
            <w:proofErr w:type="spellStart"/>
            <w:r>
              <w:t>N</w:t>
            </w:r>
            <w:r w:rsidRPr="004E51C3">
              <w:rPr>
                <w:highlight w:val="yellow"/>
              </w:rPr>
              <w:t>wdafEvent</w:t>
            </w:r>
            <w:proofErr w:type="spellEnd"/>
          </w:p>
        </w:tc>
        <w:tc>
          <w:tcPr>
            <w:tcW w:w="426" w:type="dxa"/>
          </w:tcPr>
          <w:p w14:paraId="5D764745" w14:textId="77777777" w:rsidR="004E51C3" w:rsidRDefault="004E51C3" w:rsidP="00F84EF9">
            <w:pPr>
              <w:pStyle w:val="TAL"/>
              <w:jc w:val="center"/>
            </w:pPr>
            <w:r>
              <w:t>M</w:t>
            </w:r>
          </w:p>
        </w:tc>
        <w:tc>
          <w:tcPr>
            <w:tcW w:w="1134" w:type="dxa"/>
          </w:tcPr>
          <w:p w14:paraId="1D990DBE" w14:textId="77777777" w:rsidR="004E51C3" w:rsidRDefault="004E51C3" w:rsidP="00F84EF9">
            <w:pPr>
              <w:pStyle w:val="TAL"/>
            </w:pPr>
            <w:r>
              <w:t>1</w:t>
            </w:r>
          </w:p>
        </w:tc>
        <w:tc>
          <w:tcPr>
            <w:tcW w:w="2976" w:type="dxa"/>
          </w:tcPr>
          <w:p w14:paraId="13B0E62D" w14:textId="77777777" w:rsidR="004E51C3" w:rsidRDefault="004E51C3" w:rsidP="00F84EF9">
            <w:pPr>
              <w:pStyle w:val="TAL"/>
              <w:rPr>
                <w:rFonts w:cs="Arial"/>
                <w:szCs w:val="18"/>
              </w:rPr>
            </w:pPr>
            <w:r w:rsidRPr="004E51C3">
              <w:rPr>
                <w:highlight w:val="yellow"/>
              </w:rPr>
              <w:t>Type of analytics</w:t>
            </w:r>
            <w:r>
              <w:t xml:space="preserve"> for which this ML model is used.</w:t>
            </w:r>
          </w:p>
        </w:tc>
        <w:tc>
          <w:tcPr>
            <w:tcW w:w="1628" w:type="dxa"/>
          </w:tcPr>
          <w:p w14:paraId="047B1003" w14:textId="77777777" w:rsidR="004E51C3" w:rsidRDefault="004E51C3" w:rsidP="00F84EF9">
            <w:pPr>
              <w:pStyle w:val="TAL"/>
              <w:rPr>
                <w:rFonts w:cs="Arial"/>
                <w:szCs w:val="18"/>
              </w:rPr>
            </w:pPr>
          </w:p>
        </w:tc>
      </w:tr>
      <w:tr w:rsidR="004E51C3" w14:paraId="0B9E1B4E" w14:textId="77777777" w:rsidTr="00F84EF9">
        <w:trPr>
          <w:jc w:val="center"/>
        </w:trPr>
        <w:tc>
          <w:tcPr>
            <w:tcW w:w="1628" w:type="dxa"/>
          </w:tcPr>
          <w:p w14:paraId="321C88ED" w14:textId="77777777" w:rsidR="004E51C3" w:rsidRDefault="004E51C3" w:rsidP="00F84EF9">
            <w:pPr>
              <w:pStyle w:val="TAL"/>
            </w:pPr>
            <w:proofErr w:type="spellStart"/>
            <w:r>
              <w:rPr>
                <w:lang w:eastAsia="zh-CN"/>
              </w:rPr>
              <w:t>mlModelInfos</w:t>
            </w:r>
            <w:proofErr w:type="spellEnd"/>
          </w:p>
        </w:tc>
        <w:tc>
          <w:tcPr>
            <w:tcW w:w="1701" w:type="dxa"/>
          </w:tcPr>
          <w:p w14:paraId="0BBDBE86" w14:textId="77777777" w:rsidR="004E51C3" w:rsidRDefault="004E51C3" w:rsidP="00F84EF9">
            <w:pPr>
              <w:pStyle w:val="TAL"/>
            </w:pPr>
            <w:proofErr w:type="gramStart"/>
            <w:r>
              <w:rPr>
                <w:lang w:eastAsia="zh-CN"/>
              </w:rPr>
              <w:t>array(</w:t>
            </w:r>
            <w:proofErr w:type="spellStart"/>
            <w:proofErr w:type="gramEnd"/>
            <w:r>
              <w:rPr>
                <w:lang w:eastAsia="zh-CN"/>
              </w:rPr>
              <w:t>MLModelInfo</w:t>
            </w:r>
            <w:proofErr w:type="spellEnd"/>
            <w:r>
              <w:rPr>
                <w:lang w:eastAsia="zh-CN"/>
              </w:rPr>
              <w:t>)</w:t>
            </w:r>
          </w:p>
        </w:tc>
        <w:tc>
          <w:tcPr>
            <w:tcW w:w="426" w:type="dxa"/>
          </w:tcPr>
          <w:p w14:paraId="0942D50D" w14:textId="77777777" w:rsidR="004E51C3" w:rsidRDefault="004E51C3" w:rsidP="00F84EF9">
            <w:pPr>
              <w:pStyle w:val="TAL"/>
              <w:jc w:val="center"/>
            </w:pPr>
            <w:r>
              <w:rPr>
                <w:lang w:eastAsia="zh-CN"/>
              </w:rPr>
              <w:t>M</w:t>
            </w:r>
          </w:p>
        </w:tc>
        <w:tc>
          <w:tcPr>
            <w:tcW w:w="1134" w:type="dxa"/>
          </w:tcPr>
          <w:p w14:paraId="63F41A4E" w14:textId="77777777" w:rsidR="004E51C3" w:rsidRDefault="004E51C3" w:rsidP="00F84EF9">
            <w:pPr>
              <w:pStyle w:val="TAL"/>
            </w:pPr>
            <w:proofErr w:type="gramStart"/>
            <w:r>
              <w:t>1..N</w:t>
            </w:r>
            <w:proofErr w:type="gramEnd"/>
          </w:p>
        </w:tc>
        <w:tc>
          <w:tcPr>
            <w:tcW w:w="2976" w:type="dxa"/>
          </w:tcPr>
          <w:p w14:paraId="26A20039" w14:textId="77777777" w:rsidR="004E51C3" w:rsidRDefault="004E51C3" w:rsidP="00F84EF9">
            <w:pPr>
              <w:pStyle w:val="TAL"/>
            </w:pPr>
            <w:r>
              <w:rPr>
                <w:lang w:eastAsia="zh-CN"/>
              </w:rPr>
              <w:t>The information of the ML models which are applicable to the event indicated by "</w:t>
            </w:r>
            <w:proofErr w:type="spellStart"/>
            <w:r>
              <w:rPr>
                <w:lang w:eastAsia="zh-CN"/>
              </w:rPr>
              <w:t>analyticsId</w:t>
            </w:r>
            <w:proofErr w:type="spellEnd"/>
            <w:r>
              <w:rPr>
                <w:lang w:eastAsia="zh-CN"/>
              </w:rPr>
              <w:t>" attribute.</w:t>
            </w:r>
          </w:p>
        </w:tc>
        <w:tc>
          <w:tcPr>
            <w:tcW w:w="1628" w:type="dxa"/>
          </w:tcPr>
          <w:p w14:paraId="2FEF550A" w14:textId="77777777" w:rsidR="004E51C3" w:rsidRDefault="004E51C3" w:rsidP="00F84EF9">
            <w:pPr>
              <w:pStyle w:val="TAL"/>
              <w:rPr>
                <w:rFonts w:cs="Arial"/>
                <w:szCs w:val="18"/>
              </w:rPr>
            </w:pPr>
          </w:p>
        </w:tc>
      </w:tr>
      <w:bookmarkEnd w:id="64"/>
    </w:tbl>
    <w:p w14:paraId="4B8A3B6E" w14:textId="77777777" w:rsidR="004E51C3" w:rsidRDefault="004E51C3" w:rsidP="004E51C3">
      <w:pPr>
        <w:pStyle w:val="B1"/>
      </w:pPr>
    </w:p>
    <w:p w14:paraId="0EA00960" w14:textId="77777777" w:rsidR="004E51C3" w:rsidRDefault="004E51C3" w:rsidP="004E51C3">
      <w:pPr>
        <w:pStyle w:val="5"/>
      </w:pPr>
      <w:bookmarkStart w:id="65" w:name="_Toc114133845"/>
      <w:bookmarkStart w:id="66" w:name="_Toc120702345"/>
      <w:bookmarkStart w:id="67" w:name="_Toc136562412"/>
      <w:bookmarkStart w:id="68" w:name="_Toc85557120"/>
      <w:bookmarkStart w:id="69" w:name="_Toc94064290"/>
      <w:bookmarkStart w:id="70" w:name="_Toc145705733"/>
      <w:bookmarkStart w:id="71" w:name="_Toc98233675"/>
      <w:bookmarkStart w:id="72" w:name="_Toc85553021"/>
      <w:bookmarkStart w:id="73" w:name="_Toc112951166"/>
      <w:bookmarkStart w:id="74" w:name="_Toc138754246"/>
      <w:bookmarkStart w:id="75" w:name="_Toc113031706"/>
      <w:bookmarkStart w:id="76" w:name="_Toc104539044"/>
      <w:bookmarkStart w:id="77" w:name="_Toc101244451"/>
      <w:bookmarkStart w:id="78" w:name="_Toc88667622"/>
      <w:bookmarkStart w:id="79" w:name="_Toc148522637"/>
      <w:bookmarkStart w:id="80" w:name="_Toc90655907"/>
      <w:bookmarkStart w:id="81" w:name="_Toc164920817"/>
      <w:bookmarkStart w:id="82" w:name="_Toc170120359"/>
      <w:bookmarkStart w:id="83" w:name="_Toc175858604"/>
      <w:bookmarkStart w:id="84" w:name="_Toc175859677"/>
      <w:bookmarkStart w:id="85" w:name="_Toc180605967"/>
      <w:bookmarkStart w:id="86" w:name="_Toc185517221"/>
      <w:bookmarkStart w:id="87" w:name="_Hlk190094289"/>
      <w:r>
        <w:lastRenderedPageBreak/>
        <w:t>5.1.6.2.43</w:t>
      </w:r>
      <w:r>
        <w:tab/>
        <w:t xml:space="preserve">Type </w:t>
      </w:r>
      <w:proofErr w:type="spellStart"/>
      <w:r>
        <w:t>AnalyticsContextIdentifier</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2C945090" w14:textId="77777777" w:rsidR="004E51C3" w:rsidRDefault="004E51C3" w:rsidP="004E51C3">
      <w:pPr>
        <w:pStyle w:val="TH"/>
      </w:pPr>
      <w:r>
        <w:t xml:space="preserve">Table 5.1.6.2.43-1: Definition of type </w:t>
      </w:r>
      <w:proofErr w:type="spellStart"/>
      <w:r>
        <w:t>AnalyticsContextIdentifier</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E51C3" w14:paraId="287B2CDD" w14:textId="77777777" w:rsidTr="00F84EF9">
        <w:trPr>
          <w:jc w:val="center"/>
        </w:trPr>
        <w:tc>
          <w:tcPr>
            <w:tcW w:w="1628" w:type="dxa"/>
            <w:shd w:val="clear" w:color="auto" w:fill="C0C0C0"/>
          </w:tcPr>
          <w:p w14:paraId="50E36FFD" w14:textId="77777777" w:rsidR="004E51C3" w:rsidRDefault="004E51C3" w:rsidP="00F84EF9">
            <w:pPr>
              <w:pStyle w:val="TAH"/>
            </w:pPr>
            <w:r>
              <w:t>Attribute name</w:t>
            </w:r>
          </w:p>
        </w:tc>
        <w:tc>
          <w:tcPr>
            <w:tcW w:w="1701" w:type="dxa"/>
            <w:shd w:val="clear" w:color="auto" w:fill="C0C0C0"/>
          </w:tcPr>
          <w:p w14:paraId="404C2848" w14:textId="77777777" w:rsidR="004E51C3" w:rsidRDefault="004E51C3" w:rsidP="00F84EF9">
            <w:pPr>
              <w:pStyle w:val="TAH"/>
            </w:pPr>
            <w:r>
              <w:t>Data type</w:t>
            </w:r>
          </w:p>
        </w:tc>
        <w:tc>
          <w:tcPr>
            <w:tcW w:w="426" w:type="dxa"/>
            <w:shd w:val="clear" w:color="auto" w:fill="C0C0C0"/>
          </w:tcPr>
          <w:p w14:paraId="44B23729" w14:textId="77777777" w:rsidR="004E51C3" w:rsidRDefault="004E51C3" w:rsidP="00F84EF9">
            <w:pPr>
              <w:pStyle w:val="TAH"/>
            </w:pPr>
            <w:r>
              <w:t>P</w:t>
            </w:r>
          </w:p>
        </w:tc>
        <w:tc>
          <w:tcPr>
            <w:tcW w:w="1134" w:type="dxa"/>
            <w:shd w:val="clear" w:color="auto" w:fill="C0C0C0"/>
          </w:tcPr>
          <w:p w14:paraId="03FAF40B" w14:textId="77777777" w:rsidR="004E51C3" w:rsidRDefault="004E51C3" w:rsidP="00F84EF9">
            <w:pPr>
              <w:pStyle w:val="TAH"/>
            </w:pPr>
            <w:r>
              <w:t>Cardinality</w:t>
            </w:r>
          </w:p>
        </w:tc>
        <w:tc>
          <w:tcPr>
            <w:tcW w:w="2976" w:type="dxa"/>
            <w:shd w:val="clear" w:color="auto" w:fill="C0C0C0"/>
          </w:tcPr>
          <w:p w14:paraId="4D70FCCC" w14:textId="77777777" w:rsidR="004E51C3" w:rsidRDefault="004E51C3" w:rsidP="00F84EF9">
            <w:pPr>
              <w:pStyle w:val="TAH"/>
              <w:rPr>
                <w:rFonts w:cs="Arial"/>
                <w:szCs w:val="18"/>
              </w:rPr>
            </w:pPr>
            <w:r>
              <w:rPr>
                <w:rFonts w:cs="Arial"/>
                <w:szCs w:val="18"/>
              </w:rPr>
              <w:t>Description</w:t>
            </w:r>
          </w:p>
        </w:tc>
        <w:tc>
          <w:tcPr>
            <w:tcW w:w="1628" w:type="dxa"/>
            <w:shd w:val="clear" w:color="auto" w:fill="C0C0C0"/>
          </w:tcPr>
          <w:p w14:paraId="029EFDCC" w14:textId="77777777" w:rsidR="004E51C3" w:rsidRDefault="004E51C3" w:rsidP="00F84EF9">
            <w:pPr>
              <w:pStyle w:val="TAH"/>
              <w:rPr>
                <w:rFonts w:cs="Arial"/>
                <w:szCs w:val="18"/>
              </w:rPr>
            </w:pPr>
            <w:r>
              <w:rPr>
                <w:rFonts w:cs="Arial"/>
                <w:szCs w:val="18"/>
              </w:rPr>
              <w:t>Applicability</w:t>
            </w:r>
          </w:p>
        </w:tc>
      </w:tr>
      <w:tr w:rsidR="004E51C3" w14:paraId="1817750F" w14:textId="77777777" w:rsidTr="00F84EF9">
        <w:trPr>
          <w:jc w:val="center"/>
        </w:trPr>
        <w:tc>
          <w:tcPr>
            <w:tcW w:w="1628" w:type="dxa"/>
          </w:tcPr>
          <w:p w14:paraId="1874E525" w14:textId="77777777" w:rsidR="004E51C3" w:rsidRDefault="004E51C3" w:rsidP="00F84EF9">
            <w:pPr>
              <w:pStyle w:val="TAL"/>
            </w:pPr>
            <w:proofErr w:type="spellStart"/>
            <w:r>
              <w:t>subscriptionId</w:t>
            </w:r>
            <w:proofErr w:type="spellEnd"/>
          </w:p>
        </w:tc>
        <w:tc>
          <w:tcPr>
            <w:tcW w:w="1701" w:type="dxa"/>
          </w:tcPr>
          <w:p w14:paraId="5787722A" w14:textId="77777777" w:rsidR="004E51C3" w:rsidRDefault="004E51C3" w:rsidP="00F84EF9">
            <w:pPr>
              <w:pStyle w:val="TAL"/>
            </w:pPr>
            <w:r>
              <w:t>string</w:t>
            </w:r>
          </w:p>
        </w:tc>
        <w:tc>
          <w:tcPr>
            <w:tcW w:w="426" w:type="dxa"/>
          </w:tcPr>
          <w:p w14:paraId="0233982B" w14:textId="77777777" w:rsidR="004E51C3" w:rsidRDefault="004E51C3" w:rsidP="00F84EF9">
            <w:pPr>
              <w:pStyle w:val="TAL"/>
              <w:jc w:val="center"/>
            </w:pPr>
            <w:r>
              <w:t>M</w:t>
            </w:r>
          </w:p>
        </w:tc>
        <w:tc>
          <w:tcPr>
            <w:tcW w:w="1134" w:type="dxa"/>
          </w:tcPr>
          <w:p w14:paraId="1061541C" w14:textId="77777777" w:rsidR="004E51C3" w:rsidRDefault="004E51C3" w:rsidP="00F84EF9">
            <w:pPr>
              <w:pStyle w:val="TAL"/>
            </w:pPr>
            <w:r>
              <w:t>1</w:t>
            </w:r>
          </w:p>
        </w:tc>
        <w:tc>
          <w:tcPr>
            <w:tcW w:w="2976" w:type="dxa"/>
          </w:tcPr>
          <w:p w14:paraId="00E46948" w14:textId="77777777" w:rsidR="004E51C3" w:rsidRDefault="004E51C3" w:rsidP="00F84EF9">
            <w:pPr>
              <w:pStyle w:val="TAL"/>
              <w:rPr>
                <w:rFonts w:cs="Arial"/>
                <w:szCs w:val="18"/>
              </w:rPr>
            </w:pPr>
            <w:r>
              <w:t xml:space="preserve">Identifies a subscription to the </w:t>
            </w:r>
            <w:proofErr w:type="spellStart"/>
            <w:r>
              <w:t>Nnwdaf_EventsSubscription</w:t>
            </w:r>
            <w:proofErr w:type="spellEnd"/>
            <w:r>
              <w:t xml:space="preserve"> Service.</w:t>
            </w:r>
          </w:p>
        </w:tc>
        <w:tc>
          <w:tcPr>
            <w:tcW w:w="1628" w:type="dxa"/>
          </w:tcPr>
          <w:p w14:paraId="55A78EA0" w14:textId="77777777" w:rsidR="004E51C3" w:rsidRDefault="004E51C3" w:rsidP="00F84EF9">
            <w:pPr>
              <w:pStyle w:val="TAL"/>
              <w:rPr>
                <w:rFonts w:cs="Arial"/>
                <w:szCs w:val="18"/>
              </w:rPr>
            </w:pPr>
          </w:p>
        </w:tc>
      </w:tr>
      <w:tr w:rsidR="004E51C3" w14:paraId="0C85E812" w14:textId="77777777" w:rsidTr="00F84EF9">
        <w:trPr>
          <w:jc w:val="center"/>
        </w:trPr>
        <w:tc>
          <w:tcPr>
            <w:tcW w:w="1628" w:type="dxa"/>
          </w:tcPr>
          <w:p w14:paraId="56F272BA" w14:textId="77777777" w:rsidR="004E51C3" w:rsidRDefault="004E51C3" w:rsidP="00F84EF9">
            <w:pPr>
              <w:pStyle w:val="TAL"/>
            </w:pPr>
            <w:proofErr w:type="spellStart"/>
            <w:r>
              <w:t>nfAnaCtxts</w:t>
            </w:r>
            <w:proofErr w:type="spellEnd"/>
          </w:p>
        </w:tc>
        <w:tc>
          <w:tcPr>
            <w:tcW w:w="1701" w:type="dxa"/>
          </w:tcPr>
          <w:p w14:paraId="2E281ED7" w14:textId="77777777" w:rsidR="004E51C3" w:rsidRDefault="004E51C3" w:rsidP="00F84EF9">
            <w:pPr>
              <w:pStyle w:val="TAL"/>
            </w:pPr>
            <w:proofErr w:type="gramStart"/>
            <w:r>
              <w:t>a</w:t>
            </w:r>
            <w:r w:rsidRPr="009F000E">
              <w:rPr>
                <w:highlight w:val="yellow"/>
              </w:rPr>
              <w:t>rray(</w:t>
            </w:r>
            <w:proofErr w:type="spellStart"/>
            <w:proofErr w:type="gramEnd"/>
            <w:r w:rsidRPr="009F000E">
              <w:rPr>
                <w:highlight w:val="yellow"/>
              </w:rPr>
              <w:t>NwdafEvent</w:t>
            </w:r>
            <w:proofErr w:type="spellEnd"/>
            <w:r w:rsidRPr="009F000E">
              <w:rPr>
                <w:highlight w:val="yellow"/>
              </w:rPr>
              <w:t>)</w:t>
            </w:r>
          </w:p>
        </w:tc>
        <w:tc>
          <w:tcPr>
            <w:tcW w:w="426" w:type="dxa"/>
          </w:tcPr>
          <w:p w14:paraId="5433ECB4" w14:textId="77777777" w:rsidR="004E51C3" w:rsidRDefault="004E51C3" w:rsidP="00F84EF9">
            <w:pPr>
              <w:pStyle w:val="TAL"/>
              <w:jc w:val="center"/>
            </w:pPr>
            <w:r>
              <w:t>O</w:t>
            </w:r>
          </w:p>
        </w:tc>
        <w:tc>
          <w:tcPr>
            <w:tcW w:w="1134" w:type="dxa"/>
          </w:tcPr>
          <w:p w14:paraId="670CA3FC" w14:textId="77777777" w:rsidR="004E51C3" w:rsidRDefault="004E51C3" w:rsidP="00F84EF9">
            <w:pPr>
              <w:pStyle w:val="TAL"/>
            </w:pPr>
            <w:proofErr w:type="gramStart"/>
            <w:r>
              <w:t>1..N</w:t>
            </w:r>
            <w:proofErr w:type="gramEnd"/>
          </w:p>
        </w:tc>
        <w:tc>
          <w:tcPr>
            <w:tcW w:w="2976" w:type="dxa"/>
          </w:tcPr>
          <w:p w14:paraId="6AFBD848" w14:textId="77777777" w:rsidR="004E51C3" w:rsidRDefault="004E51C3" w:rsidP="00F84EF9">
            <w:pPr>
              <w:pStyle w:val="TAL"/>
            </w:pPr>
            <w:r w:rsidRPr="009F000E">
              <w:rPr>
                <w:highlight w:val="yellow"/>
                <w:lang w:eastAsia="ja-JP"/>
              </w:rPr>
              <w:t>List of analytics types</w:t>
            </w:r>
            <w:r>
              <w:rPr>
                <w:lang w:eastAsia="ja-JP"/>
              </w:rPr>
              <w:t xml:space="preserve"> for which NF related analytics contexts can be retrieved. (NOTE)</w:t>
            </w:r>
          </w:p>
        </w:tc>
        <w:tc>
          <w:tcPr>
            <w:tcW w:w="1628" w:type="dxa"/>
          </w:tcPr>
          <w:p w14:paraId="5AA524E9" w14:textId="77777777" w:rsidR="004E51C3" w:rsidRDefault="004E51C3" w:rsidP="00F84EF9">
            <w:pPr>
              <w:pStyle w:val="TAL"/>
              <w:rPr>
                <w:rFonts w:cs="Arial"/>
                <w:szCs w:val="18"/>
              </w:rPr>
            </w:pPr>
          </w:p>
        </w:tc>
      </w:tr>
      <w:tr w:rsidR="004E51C3" w14:paraId="4575B395" w14:textId="77777777" w:rsidTr="00F84EF9">
        <w:trPr>
          <w:jc w:val="center"/>
        </w:trPr>
        <w:tc>
          <w:tcPr>
            <w:tcW w:w="1628" w:type="dxa"/>
          </w:tcPr>
          <w:p w14:paraId="0824C3D3" w14:textId="77777777" w:rsidR="004E51C3" w:rsidRDefault="004E51C3" w:rsidP="00F84EF9">
            <w:pPr>
              <w:pStyle w:val="TAL"/>
            </w:pPr>
            <w:proofErr w:type="spellStart"/>
            <w:r>
              <w:t>ueAnaCtxts</w:t>
            </w:r>
            <w:proofErr w:type="spellEnd"/>
          </w:p>
        </w:tc>
        <w:tc>
          <w:tcPr>
            <w:tcW w:w="1701" w:type="dxa"/>
          </w:tcPr>
          <w:p w14:paraId="05791B7F" w14:textId="77777777" w:rsidR="004E51C3" w:rsidRDefault="004E51C3" w:rsidP="00F84EF9">
            <w:pPr>
              <w:pStyle w:val="TAL"/>
            </w:pPr>
            <w:proofErr w:type="gramStart"/>
            <w:r>
              <w:t>array(</w:t>
            </w:r>
            <w:proofErr w:type="spellStart"/>
            <w:proofErr w:type="gramEnd"/>
            <w:r>
              <w:t>UeAnalyticsContextDescriptor</w:t>
            </w:r>
            <w:proofErr w:type="spellEnd"/>
            <w:r>
              <w:t>)</w:t>
            </w:r>
          </w:p>
        </w:tc>
        <w:tc>
          <w:tcPr>
            <w:tcW w:w="426" w:type="dxa"/>
          </w:tcPr>
          <w:p w14:paraId="12208033" w14:textId="77777777" w:rsidR="004E51C3" w:rsidRDefault="004E51C3" w:rsidP="00F84EF9">
            <w:pPr>
              <w:pStyle w:val="TAL"/>
              <w:jc w:val="center"/>
            </w:pPr>
            <w:r>
              <w:t>O</w:t>
            </w:r>
          </w:p>
        </w:tc>
        <w:tc>
          <w:tcPr>
            <w:tcW w:w="1134" w:type="dxa"/>
          </w:tcPr>
          <w:p w14:paraId="03E2ECB0" w14:textId="77777777" w:rsidR="004E51C3" w:rsidRDefault="004E51C3" w:rsidP="00F84EF9">
            <w:pPr>
              <w:pStyle w:val="TAL"/>
            </w:pPr>
            <w:proofErr w:type="gramStart"/>
            <w:r>
              <w:t>1..N</w:t>
            </w:r>
            <w:proofErr w:type="gramEnd"/>
          </w:p>
        </w:tc>
        <w:tc>
          <w:tcPr>
            <w:tcW w:w="2976" w:type="dxa"/>
          </w:tcPr>
          <w:p w14:paraId="339ECC58" w14:textId="77777777" w:rsidR="004E51C3" w:rsidRDefault="004E51C3" w:rsidP="00F84EF9">
            <w:pPr>
              <w:pStyle w:val="TAL"/>
              <w:rPr>
                <w:lang w:eastAsia="ja-JP"/>
              </w:rPr>
            </w:pPr>
            <w:r>
              <w:rPr>
                <w:lang w:eastAsia="ja-JP"/>
              </w:rPr>
              <w:t xml:space="preserve">List of objects that indicate for which SUPI and analytics </w:t>
            </w:r>
            <w:proofErr w:type="gramStart"/>
            <w:r>
              <w:rPr>
                <w:lang w:eastAsia="ja-JP"/>
              </w:rPr>
              <w:t>types</w:t>
            </w:r>
            <w:proofErr w:type="gramEnd"/>
            <w:r>
              <w:rPr>
                <w:lang w:eastAsia="ja-JP"/>
              </w:rPr>
              <w:t xml:space="preserve"> combinations analytics context can be retrieved. (NOTE)</w:t>
            </w:r>
          </w:p>
        </w:tc>
        <w:tc>
          <w:tcPr>
            <w:tcW w:w="1628" w:type="dxa"/>
          </w:tcPr>
          <w:p w14:paraId="6E120C7B" w14:textId="77777777" w:rsidR="004E51C3" w:rsidRDefault="004E51C3" w:rsidP="00F84EF9">
            <w:pPr>
              <w:pStyle w:val="TAL"/>
              <w:rPr>
                <w:rFonts w:cs="Arial"/>
                <w:szCs w:val="18"/>
              </w:rPr>
            </w:pPr>
          </w:p>
        </w:tc>
      </w:tr>
      <w:tr w:rsidR="004E51C3" w14:paraId="2CECCC1C" w14:textId="77777777" w:rsidTr="00F84EF9">
        <w:trPr>
          <w:jc w:val="center"/>
        </w:trPr>
        <w:tc>
          <w:tcPr>
            <w:tcW w:w="9493" w:type="dxa"/>
            <w:gridSpan w:val="6"/>
          </w:tcPr>
          <w:p w14:paraId="4F77405B" w14:textId="77777777" w:rsidR="004E51C3" w:rsidRDefault="004E51C3" w:rsidP="00F84EF9">
            <w:pPr>
              <w:pStyle w:val="TAN"/>
              <w:rPr>
                <w:rFonts w:cs="Arial"/>
                <w:szCs w:val="18"/>
              </w:rPr>
            </w:pPr>
            <w:r>
              <w:t>NOTE:</w:t>
            </w:r>
            <w:r>
              <w:tab/>
              <w:t>At least one of "</w:t>
            </w:r>
            <w:proofErr w:type="spellStart"/>
            <w:r>
              <w:t>nfAnaCtxts</w:t>
            </w:r>
            <w:proofErr w:type="spellEnd"/>
            <w:r>
              <w:t>" and "</w:t>
            </w:r>
            <w:proofErr w:type="spellStart"/>
            <w:r>
              <w:t>ueAnaCtxts</w:t>
            </w:r>
            <w:proofErr w:type="spellEnd"/>
            <w:r>
              <w:t>" shall be provided.</w:t>
            </w:r>
          </w:p>
        </w:tc>
      </w:tr>
      <w:bookmarkEnd w:id="87"/>
    </w:tbl>
    <w:p w14:paraId="4B650205" w14:textId="273CF0FF" w:rsidR="008910E9" w:rsidRDefault="008910E9" w:rsidP="008910E9">
      <w:pPr>
        <w:rPr>
          <w:lang w:eastAsia="zh-CN"/>
        </w:rPr>
      </w:pPr>
    </w:p>
    <w:p w14:paraId="6B25F03C" w14:textId="77777777" w:rsidR="009F000E" w:rsidRDefault="009F000E" w:rsidP="009F000E">
      <w:pPr>
        <w:pStyle w:val="5"/>
      </w:pPr>
      <w:bookmarkStart w:id="88" w:name="_Toc101244452"/>
      <w:bookmarkStart w:id="89" w:name="_Toc94064291"/>
      <w:bookmarkStart w:id="90" w:name="_Toc85553022"/>
      <w:bookmarkStart w:id="91" w:name="_Toc104539045"/>
      <w:bookmarkStart w:id="92" w:name="_Toc120702346"/>
      <w:bookmarkStart w:id="93" w:name="_Toc112951167"/>
      <w:bookmarkStart w:id="94" w:name="_Toc90655908"/>
      <w:bookmarkStart w:id="95" w:name="_Toc98233676"/>
      <w:bookmarkStart w:id="96" w:name="_Toc114133846"/>
      <w:bookmarkStart w:id="97" w:name="_Toc138754247"/>
      <w:bookmarkStart w:id="98" w:name="_Toc145705734"/>
      <w:bookmarkStart w:id="99" w:name="_Toc88667623"/>
      <w:bookmarkStart w:id="100" w:name="_Toc136562413"/>
      <w:bookmarkStart w:id="101" w:name="_Toc148522638"/>
      <w:bookmarkStart w:id="102" w:name="_Toc85557121"/>
      <w:bookmarkStart w:id="103" w:name="_Toc113031707"/>
      <w:bookmarkStart w:id="104" w:name="_Toc164920818"/>
      <w:bookmarkStart w:id="105" w:name="_Toc170120360"/>
      <w:bookmarkStart w:id="106" w:name="_Toc175858605"/>
      <w:bookmarkStart w:id="107" w:name="_Toc175859678"/>
      <w:bookmarkStart w:id="108" w:name="_Toc180605968"/>
      <w:bookmarkStart w:id="109" w:name="_Toc185517222"/>
      <w:bookmarkStart w:id="110" w:name="_Hlk190094314"/>
      <w:r>
        <w:t>5.1.6.2.44</w:t>
      </w:r>
      <w:r>
        <w:tab/>
        <w:t xml:space="preserve">Type </w:t>
      </w:r>
      <w:proofErr w:type="spellStart"/>
      <w:r>
        <w:t>UeAnalyticsContextDescriptor</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297E1978" w14:textId="77777777" w:rsidR="009F000E" w:rsidRDefault="009F000E" w:rsidP="009F000E">
      <w:pPr>
        <w:pStyle w:val="TH"/>
      </w:pPr>
      <w:r>
        <w:t xml:space="preserve">Table 5.1.6.2.44-1: Definition of type </w:t>
      </w:r>
      <w:proofErr w:type="spellStart"/>
      <w:r>
        <w:t>UeAnalyticsContextDescriptor</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9F000E" w14:paraId="55CC7E80" w14:textId="77777777" w:rsidTr="00F84EF9">
        <w:trPr>
          <w:jc w:val="center"/>
        </w:trPr>
        <w:tc>
          <w:tcPr>
            <w:tcW w:w="1628" w:type="dxa"/>
            <w:shd w:val="clear" w:color="auto" w:fill="C0C0C0"/>
          </w:tcPr>
          <w:p w14:paraId="65A3EB2E" w14:textId="77777777" w:rsidR="009F000E" w:rsidRDefault="009F000E" w:rsidP="00F84EF9">
            <w:pPr>
              <w:pStyle w:val="TAH"/>
            </w:pPr>
            <w:r>
              <w:t>Attribute name</w:t>
            </w:r>
          </w:p>
        </w:tc>
        <w:tc>
          <w:tcPr>
            <w:tcW w:w="1701" w:type="dxa"/>
            <w:shd w:val="clear" w:color="auto" w:fill="C0C0C0"/>
          </w:tcPr>
          <w:p w14:paraId="5C8234B4" w14:textId="77777777" w:rsidR="009F000E" w:rsidRDefault="009F000E" w:rsidP="00F84EF9">
            <w:pPr>
              <w:pStyle w:val="TAH"/>
            </w:pPr>
            <w:r>
              <w:t>Data type</w:t>
            </w:r>
          </w:p>
        </w:tc>
        <w:tc>
          <w:tcPr>
            <w:tcW w:w="426" w:type="dxa"/>
            <w:shd w:val="clear" w:color="auto" w:fill="C0C0C0"/>
          </w:tcPr>
          <w:p w14:paraId="0A2CB3F0" w14:textId="77777777" w:rsidR="009F000E" w:rsidRDefault="009F000E" w:rsidP="00F84EF9">
            <w:pPr>
              <w:pStyle w:val="TAH"/>
            </w:pPr>
            <w:r>
              <w:t>P</w:t>
            </w:r>
          </w:p>
        </w:tc>
        <w:tc>
          <w:tcPr>
            <w:tcW w:w="1134" w:type="dxa"/>
            <w:shd w:val="clear" w:color="auto" w:fill="C0C0C0"/>
          </w:tcPr>
          <w:p w14:paraId="6FFFA9CB" w14:textId="77777777" w:rsidR="009F000E" w:rsidRDefault="009F000E" w:rsidP="00F84EF9">
            <w:pPr>
              <w:pStyle w:val="TAH"/>
            </w:pPr>
            <w:r>
              <w:t>Cardinality</w:t>
            </w:r>
          </w:p>
        </w:tc>
        <w:tc>
          <w:tcPr>
            <w:tcW w:w="2976" w:type="dxa"/>
            <w:shd w:val="clear" w:color="auto" w:fill="C0C0C0"/>
          </w:tcPr>
          <w:p w14:paraId="3E21C602" w14:textId="77777777" w:rsidR="009F000E" w:rsidRDefault="009F000E" w:rsidP="00F84EF9">
            <w:pPr>
              <w:pStyle w:val="TAH"/>
              <w:rPr>
                <w:rFonts w:cs="Arial"/>
                <w:szCs w:val="18"/>
              </w:rPr>
            </w:pPr>
            <w:r>
              <w:rPr>
                <w:rFonts w:cs="Arial"/>
                <w:szCs w:val="18"/>
              </w:rPr>
              <w:t>Description</w:t>
            </w:r>
          </w:p>
        </w:tc>
        <w:tc>
          <w:tcPr>
            <w:tcW w:w="1628" w:type="dxa"/>
            <w:shd w:val="clear" w:color="auto" w:fill="C0C0C0"/>
          </w:tcPr>
          <w:p w14:paraId="30B61EE8" w14:textId="77777777" w:rsidR="009F000E" w:rsidRDefault="009F000E" w:rsidP="00F84EF9">
            <w:pPr>
              <w:pStyle w:val="TAH"/>
              <w:rPr>
                <w:rFonts w:cs="Arial"/>
                <w:szCs w:val="18"/>
              </w:rPr>
            </w:pPr>
            <w:r>
              <w:rPr>
                <w:rFonts w:cs="Arial"/>
                <w:szCs w:val="18"/>
              </w:rPr>
              <w:t>Applicability</w:t>
            </w:r>
          </w:p>
        </w:tc>
      </w:tr>
      <w:tr w:rsidR="009F000E" w14:paraId="0967CBAA" w14:textId="77777777" w:rsidTr="00F84EF9">
        <w:trPr>
          <w:jc w:val="center"/>
        </w:trPr>
        <w:tc>
          <w:tcPr>
            <w:tcW w:w="1628" w:type="dxa"/>
          </w:tcPr>
          <w:p w14:paraId="211DD4A3" w14:textId="77777777" w:rsidR="009F000E" w:rsidRDefault="009F000E" w:rsidP="00F84EF9">
            <w:pPr>
              <w:pStyle w:val="TAL"/>
            </w:pPr>
            <w:proofErr w:type="spellStart"/>
            <w:r>
              <w:t>supi</w:t>
            </w:r>
            <w:proofErr w:type="spellEnd"/>
          </w:p>
        </w:tc>
        <w:tc>
          <w:tcPr>
            <w:tcW w:w="1701" w:type="dxa"/>
          </w:tcPr>
          <w:p w14:paraId="1073266B" w14:textId="77777777" w:rsidR="009F000E" w:rsidRDefault="009F000E" w:rsidP="00F84EF9">
            <w:pPr>
              <w:pStyle w:val="TAL"/>
            </w:pPr>
            <w:r>
              <w:t>Supi</w:t>
            </w:r>
          </w:p>
        </w:tc>
        <w:tc>
          <w:tcPr>
            <w:tcW w:w="426" w:type="dxa"/>
          </w:tcPr>
          <w:p w14:paraId="2C958900" w14:textId="77777777" w:rsidR="009F000E" w:rsidRDefault="009F000E" w:rsidP="00F84EF9">
            <w:pPr>
              <w:pStyle w:val="TAL"/>
              <w:jc w:val="center"/>
            </w:pPr>
            <w:r>
              <w:t>M</w:t>
            </w:r>
          </w:p>
        </w:tc>
        <w:tc>
          <w:tcPr>
            <w:tcW w:w="1134" w:type="dxa"/>
          </w:tcPr>
          <w:p w14:paraId="7FB58C54" w14:textId="77777777" w:rsidR="009F000E" w:rsidRDefault="009F000E" w:rsidP="00F84EF9">
            <w:pPr>
              <w:pStyle w:val="TAL"/>
            </w:pPr>
            <w:r>
              <w:t>1</w:t>
            </w:r>
          </w:p>
        </w:tc>
        <w:tc>
          <w:tcPr>
            <w:tcW w:w="2976" w:type="dxa"/>
          </w:tcPr>
          <w:p w14:paraId="72D56FB8" w14:textId="77777777" w:rsidR="009F000E" w:rsidRDefault="009F000E" w:rsidP="00F84EF9">
            <w:pPr>
              <w:pStyle w:val="TAL"/>
              <w:rPr>
                <w:rFonts w:cs="Arial"/>
                <w:szCs w:val="18"/>
              </w:rPr>
            </w:pPr>
            <w:r>
              <w:t>SUPI of the UE for which analytics context can be retrieved.</w:t>
            </w:r>
          </w:p>
        </w:tc>
        <w:tc>
          <w:tcPr>
            <w:tcW w:w="1628" w:type="dxa"/>
          </w:tcPr>
          <w:p w14:paraId="012BD3C5" w14:textId="77777777" w:rsidR="009F000E" w:rsidRDefault="009F000E" w:rsidP="00F84EF9">
            <w:pPr>
              <w:pStyle w:val="TAL"/>
              <w:rPr>
                <w:rFonts w:cs="Arial"/>
                <w:szCs w:val="18"/>
              </w:rPr>
            </w:pPr>
          </w:p>
        </w:tc>
      </w:tr>
      <w:tr w:rsidR="009F000E" w14:paraId="28B3996B" w14:textId="77777777" w:rsidTr="00F84EF9">
        <w:trPr>
          <w:jc w:val="center"/>
        </w:trPr>
        <w:tc>
          <w:tcPr>
            <w:tcW w:w="1628" w:type="dxa"/>
          </w:tcPr>
          <w:p w14:paraId="6DFCFAD8" w14:textId="77777777" w:rsidR="009F000E" w:rsidRDefault="009F000E" w:rsidP="00F84EF9">
            <w:pPr>
              <w:pStyle w:val="TAL"/>
            </w:pPr>
            <w:proofErr w:type="spellStart"/>
            <w:r>
              <w:t>anaTypes</w:t>
            </w:r>
            <w:proofErr w:type="spellEnd"/>
          </w:p>
        </w:tc>
        <w:tc>
          <w:tcPr>
            <w:tcW w:w="1701" w:type="dxa"/>
          </w:tcPr>
          <w:p w14:paraId="1D301DC1" w14:textId="77777777" w:rsidR="009F000E" w:rsidRDefault="009F000E" w:rsidP="00F84EF9">
            <w:pPr>
              <w:pStyle w:val="TAL"/>
            </w:pPr>
            <w:proofErr w:type="gramStart"/>
            <w:r>
              <w:t>array(</w:t>
            </w:r>
            <w:proofErr w:type="spellStart"/>
            <w:proofErr w:type="gramEnd"/>
            <w:r w:rsidRPr="009F000E">
              <w:rPr>
                <w:highlight w:val="yellow"/>
              </w:rPr>
              <w:t>NwdafEvent</w:t>
            </w:r>
            <w:proofErr w:type="spellEnd"/>
            <w:r>
              <w:t>)</w:t>
            </w:r>
          </w:p>
        </w:tc>
        <w:tc>
          <w:tcPr>
            <w:tcW w:w="426" w:type="dxa"/>
          </w:tcPr>
          <w:p w14:paraId="59F238EC" w14:textId="77777777" w:rsidR="009F000E" w:rsidRDefault="009F000E" w:rsidP="00F84EF9">
            <w:pPr>
              <w:pStyle w:val="TAL"/>
              <w:jc w:val="center"/>
            </w:pPr>
            <w:r>
              <w:t>M</w:t>
            </w:r>
          </w:p>
        </w:tc>
        <w:tc>
          <w:tcPr>
            <w:tcW w:w="1134" w:type="dxa"/>
          </w:tcPr>
          <w:p w14:paraId="3C7E9E56" w14:textId="77777777" w:rsidR="009F000E" w:rsidRDefault="009F000E" w:rsidP="00F84EF9">
            <w:pPr>
              <w:pStyle w:val="TAL"/>
            </w:pPr>
            <w:proofErr w:type="gramStart"/>
            <w:r>
              <w:t>1..N</w:t>
            </w:r>
            <w:proofErr w:type="gramEnd"/>
          </w:p>
        </w:tc>
        <w:tc>
          <w:tcPr>
            <w:tcW w:w="2976" w:type="dxa"/>
          </w:tcPr>
          <w:p w14:paraId="608D1298" w14:textId="77777777" w:rsidR="009F000E" w:rsidRDefault="009F000E" w:rsidP="00F84EF9">
            <w:pPr>
              <w:pStyle w:val="TAL"/>
            </w:pPr>
            <w:r w:rsidRPr="009F000E">
              <w:rPr>
                <w:highlight w:val="yellow"/>
                <w:lang w:eastAsia="ja-JP"/>
              </w:rPr>
              <w:t>List of analytics types</w:t>
            </w:r>
            <w:r>
              <w:rPr>
                <w:lang w:eastAsia="ja-JP"/>
              </w:rPr>
              <w:t xml:space="preserve"> for which UE related analytics contexts can be retrieved.</w:t>
            </w:r>
          </w:p>
        </w:tc>
        <w:tc>
          <w:tcPr>
            <w:tcW w:w="1628" w:type="dxa"/>
          </w:tcPr>
          <w:p w14:paraId="1F0F4AC1" w14:textId="77777777" w:rsidR="009F000E" w:rsidRDefault="009F000E" w:rsidP="00F84EF9">
            <w:pPr>
              <w:pStyle w:val="TAL"/>
              <w:rPr>
                <w:rFonts w:cs="Arial"/>
                <w:szCs w:val="18"/>
              </w:rPr>
            </w:pPr>
          </w:p>
        </w:tc>
      </w:tr>
      <w:bookmarkEnd w:id="110"/>
    </w:tbl>
    <w:p w14:paraId="67F63396" w14:textId="6132757D" w:rsidR="009F000E" w:rsidRDefault="009F000E" w:rsidP="008910E9">
      <w:pPr>
        <w:rPr>
          <w:lang w:eastAsia="zh-CN"/>
        </w:rPr>
      </w:pPr>
    </w:p>
    <w:p w14:paraId="06C84C15" w14:textId="77777777" w:rsidR="009F000E" w:rsidRDefault="009F000E" w:rsidP="009F000E">
      <w:pPr>
        <w:pStyle w:val="5"/>
      </w:pPr>
      <w:bookmarkStart w:id="111" w:name="_Toc104539069"/>
      <w:bookmarkStart w:id="112" w:name="_Toc138754271"/>
      <w:bookmarkStart w:id="113" w:name="_Toc113031731"/>
      <w:bookmarkStart w:id="114" w:name="_Toc120702370"/>
      <w:bookmarkStart w:id="115" w:name="_Toc112951191"/>
      <w:bookmarkStart w:id="116" w:name="_Toc136562437"/>
      <w:bookmarkStart w:id="117" w:name="_Toc114133870"/>
      <w:bookmarkStart w:id="118" w:name="_Toc145705758"/>
      <w:bookmarkStart w:id="119" w:name="_Toc148522662"/>
      <w:bookmarkStart w:id="120" w:name="_Toc164920842"/>
      <w:bookmarkStart w:id="121" w:name="_Toc170120384"/>
      <w:bookmarkStart w:id="122" w:name="_Toc175858629"/>
      <w:bookmarkStart w:id="123" w:name="_Toc175859702"/>
      <w:bookmarkStart w:id="124" w:name="_Toc180605992"/>
      <w:bookmarkStart w:id="125" w:name="_Toc185517246"/>
      <w:r>
        <w:t>5.1.6.2.68</w:t>
      </w:r>
      <w:r>
        <w:tab/>
        <w:t xml:space="preserve">Type </w:t>
      </w:r>
      <w:proofErr w:type="spellStart"/>
      <w:r>
        <w:t>PrevSubInfo</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4D1B7960" w14:textId="77777777" w:rsidR="009F000E" w:rsidRDefault="009F000E" w:rsidP="009F000E">
      <w:pPr>
        <w:pStyle w:val="TH"/>
      </w:pPr>
      <w:r>
        <w:t xml:space="preserve">Table 5.1.6.2.68-1: Definition of type </w:t>
      </w:r>
      <w:proofErr w:type="spellStart"/>
      <w:r>
        <w:t>PrevSubInfo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57"/>
        <w:gridCol w:w="2494"/>
        <w:gridCol w:w="487"/>
        <w:gridCol w:w="1067"/>
        <w:gridCol w:w="2697"/>
        <w:gridCol w:w="1164"/>
      </w:tblGrid>
      <w:tr w:rsidR="009F000E" w14:paraId="3D519E63" w14:textId="77777777" w:rsidTr="00F84EF9">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320C371C" w14:textId="77777777" w:rsidR="009F000E" w:rsidRDefault="009F000E" w:rsidP="00F84EF9">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9AB01D8" w14:textId="77777777" w:rsidR="009F000E" w:rsidRDefault="009F000E" w:rsidP="00F84EF9">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07278AF" w14:textId="77777777" w:rsidR="009F000E" w:rsidRDefault="009F000E" w:rsidP="00F84EF9">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28CBAC6" w14:textId="77777777" w:rsidR="009F000E" w:rsidRDefault="009F000E" w:rsidP="00F84EF9">
            <w:pPr>
              <w:pStyle w:val="TAH"/>
            </w:pPr>
            <w:r>
              <w:t>Cardinality</w:t>
            </w:r>
          </w:p>
        </w:tc>
        <w:tc>
          <w:tcPr>
            <w:tcW w:w="2697" w:type="dxa"/>
            <w:tcBorders>
              <w:top w:val="single" w:sz="6" w:space="0" w:color="auto"/>
              <w:left w:val="single" w:sz="6" w:space="0" w:color="auto"/>
              <w:bottom w:val="single" w:sz="6" w:space="0" w:color="auto"/>
              <w:right w:val="single" w:sz="6" w:space="0" w:color="auto"/>
            </w:tcBorders>
            <w:shd w:val="clear" w:color="auto" w:fill="C0C0C0"/>
          </w:tcPr>
          <w:p w14:paraId="7BE618AA" w14:textId="77777777" w:rsidR="009F000E" w:rsidRDefault="009F000E" w:rsidP="00F84EF9">
            <w:pPr>
              <w:pStyle w:val="TAH"/>
              <w:rPr>
                <w:rFonts w:cs="Arial"/>
                <w:szCs w:val="18"/>
              </w:rPr>
            </w:pPr>
            <w:r>
              <w:rPr>
                <w:rFonts w:cs="Arial"/>
                <w:szCs w:val="18"/>
              </w:rPr>
              <w:t>Description</w:t>
            </w:r>
          </w:p>
        </w:tc>
        <w:tc>
          <w:tcPr>
            <w:tcW w:w="1164" w:type="dxa"/>
            <w:tcBorders>
              <w:top w:val="single" w:sz="6" w:space="0" w:color="auto"/>
              <w:left w:val="single" w:sz="6" w:space="0" w:color="auto"/>
              <w:bottom w:val="single" w:sz="6" w:space="0" w:color="auto"/>
              <w:right w:val="single" w:sz="6" w:space="0" w:color="auto"/>
            </w:tcBorders>
            <w:shd w:val="clear" w:color="auto" w:fill="C0C0C0"/>
          </w:tcPr>
          <w:p w14:paraId="454D30B0" w14:textId="77777777" w:rsidR="009F000E" w:rsidRDefault="009F000E" w:rsidP="00F84EF9">
            <w:pPr>
              <w:pStyle w:val="TAH"/>
              <w:rPr>
                <w:rFonts w:cs="Arial"/>
                <w:szCs w:val="18"/>
              </w:rPr>
            </w:pPr>
            <w:r>
              <w:rPr>
                <w:rFonts w:cs="Arial"/>
                <w:szCs w:val="18"/>
              </w:rPr>
              <w:t>Applicability</w:t>
            </w:r>
          </w:p>
        </w:tc>
      </w:tr>
      <w:tr w:rsidR="009F000E" w14:paraId="7C5C5958" w14:textId="77777777" w:rsidTr="00F84E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B287BCD" w14:textId="1E78A3BC" w:rsidR="009F000E" w:rsidRDefault="009F000E" w:rsidP="00F84EF9">
            <w:pPr>
              <w:pStyle w:val="TAL"/>
              <w:rPr>
                <w:lang w:eastAsia="zh-CN"/>
              </w:rPr>
            </w:pPr>
            <w:r>
              <w:rPr>
                <w:rFonts w:hint="eastAsia"/>
                <w:lang w:eastAsia="zh-CN"/>
              </w:rPr>
              <w:t>.</w:t>
            </w:r>
            <w:r>
              <w:rPr>
                <w:lang w:eastAsia="zh-CN"/>
              </w:rPr>
              <w:t>..</w:t>
            </w:r>
          </w:p>
        </w:tc>
        <w:tc>
          <w:tcPr>
            <w:tcW w:w="2494" w:type="dxa"/>
            <w:tcBorders>
              <w:top w:val="single" w:sz="6" w:space="0" w:color="auto"/>
              <w:left w:val="single" w:sz="6" w:space="0" w:color="auto"/>
              <w:bottom w:val="single" w:sz="6" w:space="0" w:color="auto"/>
              <w:right w:val="single" w:sz="6" w:space="0" w:color="auto"/>
            </w:tcBorders>
          </w:tcPr>
          <w:p w14:paraId="5B2267D3" w14:textId="41E21FD2" w:rsidR="009F000E" w:rsidRDefault="009F000E" w:rsidP="00F84EF9">
            <w:pPr>
              <w:pStyle w:val="TAL"/>
              <w:rPr>
                <w:lang w:eastAsia="zh-CN"/>
              </w:rPr>
            </w:pPr>
            <w:r>
              <w:rPr>
                <w:rFonts w:hint="eastAsia"/>
                <w:lang w:eastAsia="zh-CN"/>
              </w:rPr>
              <w:t>.</w:t>
            </w:r>
            <w:r>
              <w:rPr>
                <w:lang w:eastAsia="zh-CN"/>
              </w:rPr>
              <w:t>..</w:t>
            </w:r>
          </w:p>
        </w:tc>
        <w:tc>
          <w:tcPr>
            <w:tcW w:w="487" w:type="dxa"/>
            <w:tcBorders>
              <w:top w:val="single" w:sz="6" w:space="0" w:color="auto"/>
              <w:left w:val="single" w:sz="6" w:space="0" w:color="auto"/>
              <w:bottom w:val="single" w:sz="6" w:space="0" w:color="auto"/>
              <w:right w:val="single" w:sz="6" w:space="0" w:color="auto"/>
            </w:tcBorders>
          </w:tcPr>
          <w:p w14:paraId="51F5E956" w14:textId="13847529" w:rsidR="009F000E" w:rsidRDefault="009F000E" w:rsidP="00F84EF9">
            <w:pPr>
              <w:pStyle w:val="TAL"/>
              <w:rPr>
                <w:lang w:eastAsia="zh-CN"/>
              </w:rPr>
            </w:pPr>
            <w:r>
              <w:rPr>
                <w:rFonts w:hint="eastAsia"/>
                <w:lang w:eastAsia="zh-CN"/>
              </w:rPr>
              <w:t>.</w:t>
            </w:r>
            <w:r>
              <w:rPr>
                <w:lang w:eastAsia="zh-CN"/>
              </w:rPr>
              <w:t>..</w:t>
            </w:r>
          </w:p>
        </w:tc>
        <w:tc>
          <w:tcPr>
            <w:tcW w:w="1067" w:type="dxa"/>
            <w:tcBorders>
              <w:top w:val="single" w:sz="6" w:space="0" w:color="auto"/>
              <w:left w:val="single" w:sz="6" w:space="0" w:color="auto"/>
              <w:bottom w:val="single" w:sz="6" w:space="0" w:color="auto"/>
              <w:right w:val="single" w:sz="6" w:space="0" w:color="auto"/>
            </w:tcBorders>
          </w:tcPr>
          <w:p w14:paraId="6205605B" w14:textId="386CCC4C" w:rsidR="009F000E" w:rsidRDefault="009F000E" w:rsidP="00F84EF9">
            <w:pPr>
              <w:pStyle w:val="TAL"/>
              <w:rPr>
                <w:lang w:eastAsia="zh-CN"/>
              </w:rPr>
            </w:pPr>
            <w:r>
              <w:rPr>
                <w:rFonts w:hint="eastAsia"/>
                <w:lang w:eastAsia="zh-CN"/>
              </w:rPr>
              <w:t>.</w:t>
            </w:r>
            <w:r>
              <w:rPr>
                <w:lang w:eastAsia="zh-CN"/>
              </w:rPr>
              <w:t>..</w:t>
            </w:r>
          </w:p>
        </w:tc>
        <w:tc>
          <w:tcPr>
            <w:tcW w:w="2697" w:type="dxa"/>
            <w:tcBorders>
              <w:top w:val="single" w:sz="6" w:space="0" w:color="auto"/>
              <w:left w:val="single" w:sz="6" w:space="0" w:color="auto"/>
              <w:bottom w:val="single" w:sz="6" w:space="0" w:color="auto"/>
              <w:right w:val="single" w:sz="6" w:space="0" w:color="auto"/>
            </w:tcBorders>
          </w:tcPr>
          <w:p w14:paraId="034E7447" w14:textId="2AFC7E44" w:rsidR="009F000E" w:rsidRDefault="009F000E" w:rsidP="00F84EF9">
            <w:pPr>
              <w:pStyle w:val="TAL"/>
              <w:rPr>
                <w:lang w:eastAsia="zh-CN"/>
              </w:rPr>
            </w:pPr>
            <w:r>
              <w:rPr>
                <w:rFonts w:hint="eastAsia"/>
                <w:lang w:eastAsia="zh-CN"/>
              </w:rPr>
              <w:t>.</w:t>
            </w:r>
            <w:r>
              <w:rPr>
                <w:lang w:eastAsia="zh-CN"/>
              </w:rPr>
              <w:t>..</w:t>
            </w:r>
          </w:p>
        </w:tc>
        <w:tc>
          <w:tcPr>
            <w:tcW w:w="1164" w:type="dxa"/>
            <w:tcBorders>
              <w:top w:val="single" w:sz="6" w:space="0" w:color="auto"/>
              <w:left w:val="single" w:sz="6" w:space="0" w:color="auto"/>
              <w:bottom w:val="single" w:sz="6" w:space="0" w:color="auto"/>
              <w:right w:val="single" w:sz="6" w:space="0" w:color="auto"/>
            </w:tcBorders>
          </w:tcPr>
          <w:p w14:paraId="73CF8CE0" w14:textId="5B31D9C4" w:rsidR="009F000E" w:rsidRDefault="009F000E" w:rsidP="00F84EF9">
            <w:pPr>
              <w:pStyle w:val="TAL"/>
              <w:rPr>
                <w:rFonts w:cs="Arial"/>
                <w:szCs w:val="18"/>
                <w:lang w:eastAsia="zh-CN"/>
              </w:rPr>
            </w:pPr>
          </w:p>
        </w:tc>
      </w:tr>
      <w:tr w:rsidR="009F000E" w14:paraId="2C43D2EF" w14:textId="77777777" w:rsidTr="00F84E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DDC925B" w14:textId="77777777" w:rsidR="009F000E" w:rsidRDefault="009F000E" w:rsidP="00F84EF9">
            <w:pPr>
              <w:pStyle w:val="TAL"/>
            </w:pPr>
            <w:proofErr w:type="spellStart"/>
            <w:r>
              <w:t>nfAnaEvents</w:t>
            </w:r>
            <w:proofErr w:type="spellEnd"/>
          </w:p>
        </w:tc>
        <w:tc>
          <w:tcPr>
            <w:tcW w:w="2494" w:type="dxa"/>
            <w:tcBorders>
              <w:top w:val="single" w:sz="6" w:space="0" w:color="auto"/>
              <w:left w:val="single" w:sz="6" w:space="0" w:color="auto"/>
              <w:bottom w:val="single" w:sz="6" w:space="0" w:color="auto"/>
              <w:right w:val="single" w:sz="6" w:space="0" w:color="auto"/>
            </w:tcBorders>
          </w:tcPr>
          <w:p w14:paraId="11E7A3F9" w14:textId="77777777" w:rsidR="009F000E" w:rsidRDefault="009F000E" w:rsidP="00F84EF9">
            <w:pPr>
              <w:pStyle w:val="TAL"/>
            </w:pPr>
            <w:proofErr w:type="gramStart"/>
            <w:r>
              <w:t>array(</w:t>
            </w:r>
            <w:proofErr w:type="spellStart"/>
            <w:proofErr w:type="gramEnd"/>
            <w:r w:rsidRPr="009F000E">
              <w:rPr>
                <w:highlight w:val="yellow"/>
              </w:rPr>
              <w:t>NwdafEven</w:t>
            </w:r>
            <w:r>
              <w:t>t</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7E8A451F" w14:textId="77777777" w:rsidR="009F000E" w:rsidRDefault="009F000E" w:rsidP="00F84EF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98AA2E9" w14:textId="77777777" w:rsidR="009F000E" w:rsidRDefault="009F000E" w:rsidP="00F84EF9">
            <w:pPr>
              <w:pStyle w:val="TAL"/>
            </w:pPr>
            <w:proofErr w:type="gramStart"/>
            <w:r>
              <w:t>1..N</w:t>
            </w:r>
            <w:proofErr w:type="gramEnd"/>
          </w:p>
        </w:tc>
        <w:tc>
          <w:tcPr>
            <w:tcW w:w="2697" w:type="dxa"/>
            <w:tcBorders>
              <w:top w:val="single" w:sz="6" w:space="0" w:color="auto"/>
              <w:left w:val="single" w:sz="6" w:space="0" w:color="auto"/>
              <w:bottom w:val="single" w:sz="6" w:space="0" w:color="auto"/>
              <w:right w:val="single" w:sz="6" w:space="0" w:color="auto"/>
            </w:tcBorders>
          </w:tcPr>
          <w:p w14:paraId="769886CE" w14:textId="77777777" w:rsidR="009F000E" w:rsidRDefault="009F000E" w:rsidP="00F84EF9">
            <w:pPr>
              <w:pStyle w:val="TAL"/>
            </w:pPr>
            <w:r>
              <w:rPr>
                <w:lang w:eastAsia="ja-JP"/>
              </w:rPr>
              <w:t>L</w:t>
            </w:r>
            <w:r w:rsidRPr="009F000E">
              <w:rPr>
                <w:highlight w:val="yellow"/>
                <w:lang w:eastAsia="ja-JP"/>
              </w:rPr>
              <w:t>ist of analytics types</w:t>
            </w:r>
            <w:r>
              <w:rPr>
                <w:lang w:eastAsia="ja-JP"/>
              </w:rPr>
              <w:t xml:space="preserve"> for which NF related analytics contexts can be retrieved.</w:t>
            </w:r>
          </w:p>
        </w:tc>
        <w:tc>
          <w:tcPr>
            <w:tcW w:w="1164" w:type="dxa"/>
            <w:tcBorders>
              <w:top w:val="single" w:sz="6" w:space="0" w:color="auto"/>
              <w:left w:val="single" w:sz="6" w:space="0" w:color="auto"/>
              <w:bottom w:val="single" w:sz="6" w:space="0" w:color="auto"/>
              <w:right w:val="single" w:sz="6" w:space="0" w:color="auto"/>
            </w:tcBorders>
          </w:tcPr>
          <w:p w14:paraId="54787596" w14:textId="77777777" w:rsidR="009F000E" w:rsidRDefault="009F000E" w:rsidP="00F84EF9">
            <w:pPr>
              <w:pStyle w:val="TAL"/>
              <w:rPr>
                <w:rFonts w:cs="Arial"/>
                <w:szCs w:val="18"/>
              </w:rPr>
            </w:pPr>
          </w:p>
        </w:tc>
      </w:tr>
      <w:tr w:rsidR="009F000E" w14:paraId="4FE04AD7" w14:textId="77777777" w:rsidTr="00F84EF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0FFF3B0" w14:textId="77777777" w:rsidR="009F000E" w:rsidRDefault="009F000E" w:rsidP="00F84EF9">
            <w:pPr>
              <w:pStyle w:val="TAL"/>
            </w:pPr>
            <w:proofErr w:type="spellStart"/>
            <w:r>
              <w:t>ueAnaEvents</w:t>
            </w:r>
            <w:proofErr w:type="spellEnd"/>
          </w:p>
        </w:tc>
        <w:tc>
          <w:tcPr>
            <w:tcW w:w="2494" w:type="dxa"/>
            <w:tcBorders>
              <w:top w:val="single" w:sz="6" w:space="0" w:color="auto"/>
              <w:left w:val="single" w:sz="6" w:space="0" w:color="auto"/>
              <w:bottom w:val="single" w:sz="6" w:space="0" w:color="auto"/>
              <w:right w:val="single" w:sz="6" w:space="0" w:color="auto"/>
            </w:tcBorders>
          </w:tcPr>
          <w:p w14:paraId="3634911D" w14:textId="77777777" w:rsidR="009F000E" w:rsidRDefault="009F000E" w:rsidP="00F84EF9">
            <w:pPr>
              <w:pStyle w:val="TAL"/>
            </w:pPr>
            <w:proofErr w:type="gramStart"/>
            <w:r>
              <w:t>array(</w:t>
            </w:r>
            <w:proofErr w:type="spellStart"/>
            <w:proofErr w:type="gramEnd"/>
            <w:r>
              <w:t>UeAnalyticsContextDescriptor</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19AFC7C6" w14:textId="77777777" w:rsidR="009F000E" w:rsidRDefault="009F000E" w:rsidP="00F84EF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78FC04A" w14:textId="77777777" w:rsidR="009F000E" w:rsidRDefault="009F000E" w:rsidP="00F84EF9">
            <w:pPr>
              <w:pStyle w:val="TAL"/>
            </w:pPr>
            <w:proofErr w:type="gramStart"/>
            <w:r>
              <w:t>1..N</w:t>
            </w:r>
            <w:proofErr w:type="gramEnd"/>
          </w:p>
        </w:tc>
        <w:tc>
          <w:tcPr>
            <w:tcW w:w="2697" w:type="dxa"/>
            <w:tcBorders>
              <w:top w:val="single" w:sz="6" w:space="0" w:color="auto"/>
              <w:left w:val="single" w:sz="6" w:space="0" w:color="auto"/>
              <w:bottom w:val="single" w:sz="6" w:space="0" w:color="auto"/>
              <w:right w:val="single" w:sz="6" w:space="0" w:color="auto"/>
            </w:tcBorders>
          </w:tcPr>
          <w:p w14:paraId="30D083B1" w14:textId="77777777" w:rsidR="009F000E" w:rsidRDefault="009F000E" w:rsidP="00F84EF9">
            <w:pPr>
              <w:pStyle w:val="TAL"/>
              <w:rPr>
                <w:lang w:eastAsia="ja-JP"/>
              </w:rPr>
            </w:pPr>
            <w:r>
              <w:rPr>
                <w:lang w:eastAsia="ja-JP"/>
              </w:rPr>
              <w:t xml:space="preserve">List of objects that indicate for which SUPI and analytics </w:t>
            </w:r>
            <w:proofErr w:type="gramStart"/>
            <w:r>
              <w:rPr>
                <w:lang w:eastAsia="ja-JP"/>
              </w:rPr>
              <w:t>types</w:t>
            </w:r>
            <w:proofErr w:type="gramEnd"/>
            <w:r>
              <w:rPr>
                <w:lang w:eastAsia="ja-JP"/>
              </w:rPr>
              <w:t xml:space="preserve"> combinations analytics context can be retrieved.</w:t>
            </w:r>
          </w:p>
        </w:tc>
        <w:tc>
          <w:tcPr>
            <w:tcW w:w="1164" w:type="dxa"/>
            <w:tcBorders>
              <w:top w:val="single" w:sz="6" w:space="0" w:color="auto"/>
              <w:left w:val="single" w:sz="6" w:space="0" w:color="auto"/>
              <w:bottom w:val="single" w:sz="6" w:space="0" w:color="auto"/>
              <w:right w:val="single" w:sz="6" w:space="0" w:color="auto"/>
            </w:tcBorders>
          </w:tcPr>
          <w:p w14:paraId="4A58E89A" w14:textId="77777777" w:rsidR="009F000E" w:rsidRDefault="009F000E" w:rsidP="00F84EF9">
            <w:pPr>
              <w:pStyle w:val="TAL"/>
              <w:rPr>
                <w:rFonts w:cs="Arial"/>
                <w:szCs w:val="18"/>
              </w:rPr>
            </w:pPr>
          </w:p>
        </w:tc>
      </w:tr>
    </w:tbl>
    <w:p w14:paraId="67D23857" w14:textId="53204C76" w:rsidR="009F000E" w:rsidRDefault="009F000E" w:rsidP="008910E9">
      <w:pPr>
        <w:rPr>
          <w:lang w:eastAsia="zh-CN"/>
        </w:rPr>
      </w:pPr>
    </w:p>
    <w:p w14:paraId="4C49180C" w14:textId="77777777" w:rsidR="009F000E" w:rsidRDefault="009F000E" w:rsidP="009F000E">
      <w:pPr>
        <w:pStyle w:val="5"/>
      </w:pPr>
      <w:bookmarkStart w:id="126" w:name="_Toc164920879"/>
      <w:bookmarkStart w:id="127" w:name="_Toc170120421"/>
      <w:bookmarkStart w:id="128" w:name="_Toc175858666"/>
      <w:bookmarkStart w:id="129" w:name="_Toc175859739"/>
      <w:bookmarkStart w:id="130" w:name="_Toc180606029"/>
      <w:bookmarkStart w:id="131" w:name="_Toc185517283"/>
      <w:bookmarkStart w:id="132" w:name="_Hlk190094363"/>
      <w:r>
        <w:lastRenderedPageBreak/>
        <w:t>5.1.6.2.105</w:t>
      </w:r>
      <w:r>
        <w:tab/>
        <w:t xml:space="preserve">Type </w:t>
      </w:r>
      <w:proofErr w:type="spellStart"/>
      <w:r>
        <w:t>AnalyticsFeedbackInfo</w:t>
      </w:r>
      <w:bookmarkEnd w:id="126"/>
      <w:bookmarkEnd w:id="127"/>
      <w:bookmarkEnd w:id="128"/>
      <w:bookmarkEnd w:id="129"/>
      <w:bookmarkEnd w:id="130"/>
      <w:bookmarkEnd w:id="131"/>
      <w:proofErr w:type="spellEnd"/>
    </w:p>
    <w:p w14:paraId="2B2C6FBC" w14:textId="77777777" w:rsidR="009F000E" w:rsidRDefault="009F000E" w:rsidP="009F000E">
      <w:pPr>
        <w:pStyle w:val="TH"/>
      </w:pPr>
      <w:r>
        <w:t xml:space="preserve">Table 5.1.6.2.105-1: Definition of type </w:t>
      </w:r>
      <w:proofErr w:type="spellStart"/>
      <w:r>
        <w:t>AnalyticsFeedbackInfo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54"/>
        <w:gridCol w:w="2359"/>
        <w:gridCol w:w="357"/>
        <w:gridCol w:w="1082"/>
        <w:gridCol w:w="2295"/>
        <w:gridCol w:w="1772"/>
      </w:tblGrid>
      <w:tr w:rsidR="009F000E" w14:paraId="7679B498" w14:textId="77777777" w:rsidTr="00F84EF9">
        <w:trPr>
          <w:jc w:val="center"/>
        </w:trPr>
        <w:tc>
          <w:tcPr>
            <w:tcW w:w="1754" w:type="dxa"/>
            <w:shd w:val="clear" w:color="auto" w:fill="C0C0C0"/>
            <w:tcMar>
              <w:top w:w="0" w:type="dxa"/>
              <w:left w:w="28" w:type="dxa"/>
              <w:bottom w:w="0" w:type="dxa"/>
              <w:right w:w="108" w:type="dxa"/>
            </w:tcMar>
          </w:tcPr>
          <w:p w14:paraId="62C73DEF" w14:textId="77777777" w:rsidR="009F000E" w:rsidRDefault="009F000E" w:rsidP="00F84EF9">
            <w:pPr>
              <w:keepNext/>
              <w:keepLines/>
              <w:spacing w:after="0"/>
              <w:jc w:val="center"/>
              <w:rPr>
                <w:rFonts w:ascii="Arial" w:hAnsi="Arial"/>
                <w:b/>
                <w:sz w:val="18"/>
                <w:lang w:val="en-US" w:eastAsia="zh-CN"/>
              </w:rPr>
            </w:pPr>
            <w:r>
              <w:rPr>
                <w:rFonts w:ascii="Arial" w:hAnsi="Arial"/>
                <w:b/>
                <w:color w:val="000000"/>
                <w:sz w:val="18"/>
                <w:lang w:val="en-US" w:eastAsia="zh-CN"/>
              </w:rPr>
              <w:t>Attribute name</w:t>
            </w:r>
          </w:p>
        </w:tc>
        <w:tc>
          <w:tcPr>
            <w:tcW w:w="2359" w:type="dxa"/>
            <w:shd w:val="clear" w:color="auto" w:fill="C0C0C0"/>
            <w:tcMar>
              <w:top w:w="0" w:type="dxa"/>
              <w:left w:w="28" w:type="dxa"/>
              <w:bottom w:w="0" w:type="dxa"/>
              <w:right w:w="108" w:type="dxa"/>
            </w:tcMar>
          </w:tcPr>
          <w:p w14:paraId="109FF456" w14:textId="77777777" w:rsidR="009F000E" w:rsidRDefault="009F000E" w:rsidP="00F84EF9">
            <w:pPr>
              <w:keepNext/>
              <w:keepLines/>
              <w:spacing w:after="0"/>
              <w:jc w:val="center"/>
              <w:rPr>
                <w:rFonts w:ascii="Arial" w:hAnsi="Arial"/>
                <w:b/>
                <w:sz w:val="18"/>
                <w:lang w:val="en-US" w:eastAsia="zh-CN"/>
              </w:rPr>
            </w:pPr>
            <w:r>
              <w:rPr>
                <w:rFonts w:ascii="Arial" w:hAnsi="Arial"/>
                <w:b/>
                <w:color w:val="000000"/>
                <w:sz w:val="18"/>
                <w:lang w:val="en-US" w:eastAsia="zh-CN"/>
              </w:rPr>
              <w:t>Data type</w:t>
            </w:r>
          </w:p>
        </w:tc>
        <w:tc>
          <w:tcPr>
            <w:tcW w:w="357" w:type="dxa"/>
            <w:shd w:val="clear" w:color="auto" w:fill="C0C0C0"/>
            <w:tcMar>
              <w:top w:w="0" w:type="dxa"/>
              <w:left w:w="28" w:type="dxa"/>
              <w:bottom w:w="0" w:type="dxa"/>
              <w:right w:w="108" w:type="dxa"/>
            </w:tcMar>
          </w:tcPr>
          <w:p w14:paraId="636D3A0B" w14:textId="77777777" w:rsidR="009F000E" w:rsidRDefault="009F000E" w:rsidP="00F84EF9">
            <w:pPr>
              <w:keepNext/>
              <w:keepLines/>
              <w:spacing w:after="0"/>
              <w:jc w:val="center"/>
              <w:rPr>
                <w:rFonts w:ascii="Arial" w:hAnsi="Arial"/>
                <w:b/>
                <w:sz w:val="18"/>
                <w:lang w:val="en-US" w:eastAsia="zh-CN"/>
              </w:rPr>
            </w:pPr>
            <w:r>
              <w:rPr>
                <w:rFonts w:ascii="Arial" w:hAnsi="Arial"/>
                <w:b/>
                <w:color w:val="000000"/>
                <w:sz w:val="18"/>
                <w:lang w:val="en-US" w:eastAsia="zh-CN"/>
              </w:rPr>
              <w:t>P</w:t>
            </w:r>
          </w:p>
        </w:tc>
        <w:tc>
          <w:tcPr>
            <w:tcW w:w="1082" w:type="dxa"/>
            <w:shd w:val="clear" w:color="auto" w:fill="C0C0C0"/>
            <w:tcMar>
              <w:top w:w="0" w:type="dxa"/>
              <w:left w:w="28" w:type="dxa"/>
              <w:bottom w:w="0" w:type="dxa"/>
              <w:right w:w="108" w:type="dxa"/>
            </w:tcMar>
          </w:tcPr>
          <w:p w14:paraId="705897AD" w14:textId="77777777" w:rsidR="009F000E" w:rsidRDefault="009F000E" w:rsidP="00F84EF9">
            <w:pPr>
              <w:keepNext/>
              <w:keepLines/>
              <w:spacing w:after="0"/>
              <w:jc w:val="center"/>
              <w:rPr>
                <w:rFonts w:ascii="Arial" w:hAnsi="Arial"/>
                <w:b/>
                <w:sz w:val="18"/>
                <w:lang w:val="en-US" w:eastAsia="zh-CN"/>
              </w:rPr>
            </w:pPr>
            <w:r>
              <w:rPr>
                <w:rFonts w:ascii="Arial" w:hAnsi="Arial"/>
                <w:b/>
                <w:color w:val="000000"/>
                <w:sz w:val="18"/>
                <w:lang w:val="en-US" w:eastAsia="zh-CN"/>
              </w:rPr>
              <w:t>Cardinality</w:t>
            </w:r>
          </w:p>
        </w:tc>
        <w:tc>
          <w:tcPr>
            <w:tcW w:w="2295" w:type="dxa"/>
            <w:shd w:val="clear" w:color="auto" w:fill="C0C0C0"/>
            <w:tcMar>
              <w:top w:w="0" w:type="dxa"/>
              <w:left w:w="28" w:type="dxa"/>
              <w:bottom w:w="0" w:type="dxa"/>
              <w:right w:w="108" w:type="dxa"/>
            </w:tcMar>
          </w:tcPr>
          <w:p w14:paraId="11BFC654" w14:textId="77777777" w:rsidR="009F000E" w:rsidRDefault="009F000E" w:rsidP="00F84EF9">
            <w:pPr>
              <w:keepNext/>
              <w:keepLines/>
              <w:spacing w:after="0"/>
              <w:jc w:val="center"/>
              <w:rPr>
                <w:rFonts w:ascii="Arial" w:hAnsi="Arial"/>
                <w:b/>
                <w:sz w:val="18"/>
                <w:lang w:val="en-US" w:eastAsia="zh-CN"/>
              </w:rPr>
            </w:pPr>
            <w:r>
              <w:rPr>
                <w:rFonts w:ascii="Arial" w:hAnsi="Arial"/>
                <w:b/>
                <w:color w:val="000000"/>
                <w:sz w:val="18"/>
                <w:lang w:val="en-US" w:eastAsia="zh-CN"/>
              </w:rPr>
              <w:t>Description</w:t>
            </w:r>
          </w:p>
        </w:tc>
        <w:tc>
          <w:tcPr>
            <w:tcW w:w="1772" w:type="dxa"/>
            <w:shd w:val="clear" w:color="auto" w:fill="C0C0C0"/>
          </w:tcPr>
          <w:p w14:paraId="05284F5F" w14:textId="77777777" w:rsidR="009F000E" w:rsidRDefault="009F000E" w:rsidP="00F84EF9">
            <w:pPr>
              <w:keepNext/>
              <w:keepLines/>
              <w:spacing w:after="0"/>
              <w:jc w:val="center"/>
              <w:rPr>
                <w:rFonts w:ascii="Arial" w:hAnsi="Arial"/>
                <w:b/>
                <w:color w:val="000000"/>
                <w:sz w:val="18"/>
                <w:lang w:val="en-US" w:eastAsia="zh-CN"/>
              </w:rPr>
            </w:pPr>
            <w:r>
              <w:rPr>
                <w:rFonts w:ascii="Arial" w:hAnsi="Arial"/>
                <w:b/>
                <w:color w:val="000000"/>
                <w:sz w:val="18"/>
                <w:lang w:val="en-US" w:eastAsia="zh-CN"/>
              </w:rPr>
              <w:t>Applicability</w:t>
            </w:r>
          </w:p>
        </w:tc>
      </w:tr>
      <w:tr w:rsidR="009F000E" w14:paraId="4E809EFF" w14:textId="77777777" w:rsidTr="00F84EF9">
        <w:trPr>
          <w:jc w:val="center"/>
        </w:trPr>
        <w:tc>
          <w:tcPr>
            <w:tcW w:w="1754" w:type="dxa"/>
            <w:tcMar>
              <w:top w:w="0" w:type="dxa"/>
              <w:left w:w="28" w:type="dxa"/>
              <w:bottom w:w="0" w:type="dxa"/>
              <w:right w:w="108" w:type="dxa"/>
            </w:tcMar>
          </w:tcPr>
          <w:p w14:paraId="36121731" w14:textId="77777777" w:rsidR="009F000E" w:rsidRDefault="009F000E" w:rsidP="00F84EF9">
            <w:pPr>
              <w:keepNext/>
              <w:keepLines/>
              <w:spacing w:after="0"/>
              <w:rPr>
                <w:rFonts w:ascii="Arial" w:hAnsi="Arial"/>
                <w:sz w:val="18"/>
                <w:lang w:val="en-US" w:eastAsia="zh-CN"/>
              </w:rPr>
            </w:pPr>
            <w:proofErr w:type="spellStart"/>
            <w:r>
              <w:rPr>
                <w:rFonts w:ascii="Arial" w:hAnsi="Arial"/>
                <w:sz w:val="18"/>
                <w:lang w:val="en-US" w:eastAsia="zh-CN"/>
              </w:rPr>
              <w:t>actionTimes</w:t>
            </w:r>
            <w:proofErr w:type="spellEnd"/>
          </w:p>
        </w:tc>
        <w:tc>
          <w:tcPr>
            <w:tcW w:w="2359" w:type="dxa"/>
            <w:tcMar>
              <w:top w:w="0" w:type="dxa"/>
              <w:left w:w="28" w:type="dxa"/>
              <w:bottom w:w="0" w:type="dxa"/>
              <w:right w:w="108" w:type="dxa"/>
            </w:tcMar>
          </w:tcPr>
          <w:p w14:paraId="6F1082E6" w14:textId="77777777" w:rsidR="009F000E" w:rsidRDefault="009F000E" w:rsidP="00F84EF9">
            <w:pPr>
              <w:keepNext/>
              <w:keepLines/>
              <w:spacing w:after="0"/>
              <w:rPr>
                <w:rFonts w:ascii="Arial" w:hAnsi="Arial"/>
                <w:sz w:val="18"/>
                <w:lang w:val="en-US" w:eastAsia="zh-CN"/>
              </w:rPr>
            </w:pPr>
            <w:proofErr w:type="gramStart"/>
            <w:r>
              <w:rPr>
                <w:rFonts w:ascii="Arial" w:hAnsi="Arial"/>
                <w:sz w:val="18"/>
                <w:lang w:val="en-US" w:eastAsia="zh-CN"/>
              </w:rPr>
              <w:t>array(</w:t>
            </w:r>
            <w:proofErr w:type="spellStart"/>
            <w:proofErr w:type="gramEnd"/>
            <w:r>
              <w:rPr>
                <w:rFonts w:ascii="Arial" w:hAnsi="Arial"/>
                <w:sz w:val="18"/>
                <w:lang w:val="en-US" w:eastAsia="zh-CN"/>
              </w:rPr>
              <w:t>DateTime</w:t>
            </w:r>
            <w:proofErr w:type="spellEnd"/>
            <w:r>
              <w:rPr>
                <w:rFonts w:ascii="Arial" w:hAnsi="Arial"/>
                <w:sz w:val="18"/>
                <w:lang w:val="en-US" w:eastAsia="zh-CN"/>
              </w:rPr>
              <w:t>)</w:t>
            </w:r>
          </w:p>
        </w:tc>
        <w:tc>
          <w:tcPr>
            <w:tcW w:w="357" w:type="dxa"/>
            <w:tcMar>
              <w:top w:w="0" w:type="dxa"/>
              <w:left w:w="28" w:type="dxa"/>
              <w:bottom w:w="0" w:type="dxa"/>
              <w:right w:w="108" w:type="dxa"/>
            </w:tcMar>
          </w:tcPr>
          <w:p w14:paraId="677A920F" w14:textId="77777777" w:rsidR="009F000E" w:rsidRDefault="009F000E" w:rsidP="00F84EF9">
            <w:pPr>
              <w:keepNext/>
              <w:keepLines/>
              <w:spacing w:after="0"/>
              <w:jc w:val="center"/>
              <w:rPr>
                <w:rFonts w:ascii="Arial" w:hAnsi="Arial"/>
                <w:sz w:val="18"/>
                <w:lang w:val="en-US" w:eastAsia="zh-CN"/>
              </w:rPr>
            </w:pPr>
            <w:r>
              <w:rPr>
                <w:rFonts w:ascii="Arial" w:hAnsi="Arial"/>
                <w:sz w:val="18"/>
                <w:lang w:val="en-US" w:eastAsia="zh-CN"/>
              </w:rPr>
              <w:t>M</w:t>
            </w:r>
          </w:p>
        </w:tc>
        <w:tc>
          <w:tcPr>
            <w:tcW w:w="1082" w:type="dxa"/>
            <w:tcMar>
              <w:top w:w="0" w:type="dxa"/>
              <w:left w:w="28" w:type="dxa"/>
              <w:bottom w:w="0" w:type="dxa"/>
              <w:right w:w="108" w:type="dxa"/>
            </w:tcMar>
          </w:tcPr>
          <w:p w14:paraId="644247DA" w14:textId="77777777" w:rsidR="009F000E" w:rsidRDefault="009F000E" w:rsidP="00F84EF9">
            <w:pPr>
              <w:keepNext/>
              <w:keepLines/>
              <w:spacing w:after="0"/>
              <w:rPr>
                <w:rFonts w:ascii="Arial" w:hAnsi="Arial"/>
                <w:sz w:val="18"/>
                <w:lang w:val="en-US" w:eastAsia="zh-CN"/>
              </w:rPr>
            </w:pPr>
            <w:proofErr w:type="gramStart"/>
            <w:r>
              <w:rPr>
                <w:rFonts w:ascii="Arial" w:hAnsi="Arial"/>
                <w:sz w:val="18"/>
                <w:lang w:val="en-US" w:eastAsia="zh-CN"/>
              </w:rPr>
              <w:t>1..N</w:t>
            </w:r>
            <w:proofErr w:type="gramEnd"/>
          </w:p>
        </w:tc>
        <w:tc>
          <w:tcPr>
            <w:tcW w:w="2295" w:type="dxa"/>
            <w:tcMar>
              <w:top w:w="0" w:type="dxa"/>
              <w:left w:w="28" w:type="dxa"/>
              <w:bottom w:w="0" w:type="dxa"/>
              <w:right w:w="108" w:type="dxa"/>
            </w:tcMar>
          </w:tcPr>
          <w:p w14:paraId="5DCB6071" w14:textId="77777777" w:rsidR="009F000E" w:rsidRDefault="009F000E" w:rsidP="00F84EF9">
            <w:pPr>
              <w:keepNext/>
              <w:keepLines/>
              <w:spacing w:after="0"/>
              <w:rPr>
                <w:rFonts w:ascii="Arial" w:hAnsi="Arial"/>
                <w:sz w:val="18"/>
                <w:lang w:val="en-US" w:eastAsia="zh-CN"/>
              </w:rPr>
            </w:pPr>
            <w:r>
              <w:rPr>
                <w:rFonts w:ascii="Arial" w:hAnsi="Arial"/>
                <w:sz w:val="18"/>
                <w:lang w:val="en-US" w:eastAsia="zh-CN"/>
              </w:rPr>
              <w:t>The time(s) at which the NF service consumer took an action(s) influenced by the previously provided analytics, which may or may not affect the ground truth data corresponding to the subscribed analytics event at the time which the prediction refers to, and consequently affect the ML Model accuracy monitoring.</w:t>
            </w:r>
          </w:p>
        </w:tc>
        <w:tc>
          <w:tcPr>
            <w:tcW w:w="1772" w:type="dxa"/>
          </w:tcPr>
          <w:p w14:paraId="5E3FBE9E" w14:textId="77777777" w:rsidR="009F000E" w:rsidRDefault="009F000E" w:rsidP="00F84EF9">
            <w:pPr>
              <w:keepNext/>
              <w:keepLines/>
              <w:spacing w:after="0"/>
              <w:rPr>
                <w:rFonts w:ascii="Arial" w:hAnsi="Arial"/>
                <w:sz w:val="18"/>
                <w:lang w:val="en-US" w:eastAsia="zh-CN"/>
              </w:rPr>
            </w:pPr>
          </w:p>
        </w:tc>
      </w:tr>
      <w:tr w:rsidR="009F000E" w14:paraId="5714AD56" w14:textId="77777777" w:rsidTr="00F84EF9">
        <w:trPr>
          <w:jc w:val="center"/>
        </w:trPr>
        <w:tc>
          <w:tcPr>
            <w:tcW w:w="1754" w:type="dxa"/>
            <w:tcMar>
              <w:top w:w="0" w:type="dxa"/>
              <w:left w:w="28" w:type="dxa"/>
              <w:bottom w:w="0" w:type="dxa"/>
              <w:right w:w="108" w:type="dxa"/>
            </w:tcMar>
          </w:tcPr>
          <w:p w14:paraId="3760702F" w14:textId="77777777" w:rsidR="009F000E" w:rsidRDefault="009F000E" w:rsidP="00F84EF9">
            <w:pPr>
              <w:keepNext/>
              <w:keepLines/>
              <w:spacing w:after="0"/>
              <w:rPr>
                <w:rFonts w:ascii="Arial" w:hAnsi="Arial"/>
                <w:sz w:val="18"/>
                <w:lang w:val="en-US" w:eastAsia="zh-CN"/>
              </w:rPr>
            </w:pPr>
            <w:proofErr w:type="spellStart"/>
            <w:r>
              <w:rPr>
                <w:rFonts w:ascii="Arial" w:hAnsi="Arial"/>
                <w:sz w:val="18"/>
                <w:lang w:val="en-US" w:eastAsia="zh-CN"/>
              </w:rPr>
              <w:t>usedAnaTypes</w:t>
            </w:r>
            <w:proofErr w:type="spellEnd"/>
          </w:p>
        </w:tc>
        <w:tc>
          <w:tcPr>
            <w:tcW w:w="2359" w:type="dxa"/>
            <w:tcMar>
              <w:top w:w="0" w:type="dxa"/>
              <w:left w:w="28" w:type="dxa"/>
              <w:bottom w:w="0" w:type="dxa"/>
              <w:right w:w="108" w:type="dxa"/>
            </w:tcMar>
          </w:tcPr>
          <w:p w14:paraId="09BC82DC" w14:textId="77777777" w:rsidR="009F000E" w:rsidRDefault="009F000E" w:rsidP="00F84EF9">
            <w:pPr>
              <w:keepNext/>
              <w:keepLines/>
              <w:spacing w:after="0"/>
              <w:rPr>
                <w:rFonts w:ascii="Arial" w:hAnsi="Arial"/>
                <w:sz w:val="18"/>
                <w:lang w:val="en-US" w:eastAsia="zh-CN"/>
              </w:rPr>
            </w:pPr>
            <w:proofErr w:type="gramStart"/>
            <w:r>
              <w:rPr>
                <w:rFonts w:ascii="Arial" w:hAnsi="Arial"/>
                <w:sz w:val="18"/>
                <w:lang w:val="en-US" w:eastAsia="zh-CN"/>
              </w:rPr>
              <w:t>ar</w:t>
            </w:r>
            <w:r w:rsidRPr="009F000E">
              <w:rPr>
                <w:rFonts w:ascii="Arial" w:hAnsi="Arial"/>
                <w:sz w:val="18"/>
                <w:highlight w:val="yellow"/>
                <w:lang w:val="en-US" w:eastAsia="zh-CN"/>
              </w:rPr>
              <w:t>ray(</w:t>
            </w:r>
            <w:proofErr w:type="spellStart"/>
            <w:proofErr w:type="gramEnd"/>
            <w:r w:rsidRPr="009F000E">
              <w:rPr>
                <w:rFonts w:ascii="Arial" w:hAnsi="Arial"/>
                <w:sz w:val="18"/>
                <w:highlight w:val="yellow"/>
                <w:lang w:val="en-US" w:eastAsia="zh-CN"/>
              </w:rPr>
              <w:t>NwdafEvent</w:t>
            </w:r>
            <w:proofErr w:type="spellEnd"/>
            <w:r w:rsidRPr="009F000E">
              <w:rPr>
                <w:rFonts w:ascii="Arial" w:hAnsi="Arial"/>
                <w:sz w:val="18"/>
                <w:highlight w:val="yellow"/>
                <w:lang w:val="en-US" w:eastAsia="zh-CN"/>
              </w:rPr>
              <w:t>)</w:t>
            </w:r>
          </w:p>
        </w:tc>
        <w:tc>
          <w:tcPr>
            <w:tcW w:w="357" w:type="dxa"/>
            <w:tcMar>
              <w:top w:w="0" w:type="dxa"/>
              <w:left w:w="28" w:type="dxa"/>
              <w:bottom w:w="0" w:type="dxa"/>
              <w:right w:w="108" w:type="dxa"/>
            </w:tcMar>
          </w:tcPr>
          <w:p w14:paraId="1FF4E5D9" w14:textId="77777777" w:rsidR="009F000E" w:rsidRDefault="009F000E" w:rsidP="00F84EF9">
            <w:pPr>
              <w:keepNext/>
              <w:keepLines/>
              <w:spacing w:after="0"/>
              <w:jc w:val="center"/>
              <w:rPr>
                <w:rFonts w:ascii="Arial" w:hAnsi="Arial"/>
                <w:sz w:val="18"/>
                <w:lang w:val="en-US" w:eastAsia="zh-CN"/>
              </w:rPr>
            </w:pPr>
            <w:r>
              <w:rPr>
                <w:rFonts w:ascii="Arial" w:hAnsi="Arial"/>
                <w:sz w:val="18"/>
                <w:lang w:val="en-US" w:eastAsia="zh-CN"/>
              </w:rPr>
              <w:t>O</w:t>
            </w:r>
          </w:p>
        </w:tc>
        <w:tc>
          <w:tcPr>
            <w:tcW w:w="1082" w:type="dxa"/>
            <w:tcMar>
              <w:top w:w="0" w:type="dxa"/>
              <w:left w:w="28" w:type="dxa"/>
              <w:bottom w:w="0" w:type="dxa"/>
              <w:right w:w="108" w:type="dxa"/>
            </w:tcMar>
          </w:tcPr>
          <w:p w14:paraId="11228AF4" w14:textId="77777777" w:rsidR="009F000E" w:rsidRDefault="009F000E" w:rsidP="00F84EF9">
            <w:pPr>
              <w:keepNext/>
              <w:keepLines/>
              <w:spacing w:after="0"/>
              <w:rPr>
                <w:rFonts w:ascii="Arial" w:hAnsi="Arial"/>
                <w:sz w:val="18"/>
                <w:lang w:val="en-US" w:eastAsia="zh-CN"/>
              </w:rPr>
            </w:pPr>
            <w:proofErr w:type="gramStart"/>
            <w:r>
              <w:rPr>
                <w:rFonts w:ascii="Arial" w:hAnsi="Arial"/>
                <w:sz w:val="18"/>
                <w:lang w:val="en-US" w:eastAsia="zh-CN"/>
              </w:rPr>
              <w:t>1..N</w:t>
            </w:r>
            <w:proofErr w:type="gramEnd"/>
          </w:p>
        </w:tc>
        <w:tc>
          <w:tcPr>
            <w:tcW w:w="2295" w:type="dxa"/>
            <w:tcMar>
              <w:top w:w="0" w:type="dxa"/>
              <w:left w:w="28" w:type="dxa"/>
              <w:bottom w:w="0" w:type="dxa"/>
              <w:right w:w="108" w:type="dxa"/>
            </w:tcMar>
          </w:tcPr>
          <w:p w14:paraId="7539734D" w14:textId="77777777" w:rsidR="009F000E" w:rsidRDefault="009F000E" w:rsidP="00F84EF9">
            <w:pPr>
              <w:keepNext/>
              <w:keepLines/>
              <w:spacing w:after="0"/>
              <w:rPr>
                <w:rFonts w:ascii="Arial" w:hAnsi="Arial"/>
                <w:sz w:val="18"/>
                <w:lang w:val="en-US" w:eastAsia="zh-CN"/>
              </w:rPr>
            </w:pPr>
            <w:r w:rsidRPr="009F000E">
              <w:rPr>
                <w:rFonts w:ascii="Arial" w:hAnsi="Arial"/>
                <w:sz w:val="18"/>
                <w:highlight w:val="yellow"/>
                <w:lang w:val="en-US" w:eastAsia="zh-CN"/>
              </w:rPr>
              <w:t>List of analytics types</w:t>
            </w:r>
            <w:r>
              <w:rPr>
                <w:rFonts w:ascii="Arial" w:hAnsi="Arial"/>
                <w:sz w:val="18"/>
                <w:lang w:val="en-US" w:eastAsia="zh-CN"/>
              </w:rPr>
              <w:t xml:space="preserve"> that were used for taking the action(s).</w:t>
            </w:r>
          </w:p>
        </w:tc>
        <w:tc>
          <w:tcPr>
            <w:tcW w:w="1772" w:type="dxa"/>
          </w:tcPr>
          <w:p w14:paraId="380947CF" w14:textId="77777777" w:rsidR="009F000E" w:rsidRDefault="009F000E" w:rsidP="00F84EF9">
            <w:pPr>
              <w:keepNext/>
              <w:keepLines/>
              <w:spacing w:after="0"/>
              <w:rPr>
                <w:rFonts w:ascii="Arial" w:hAnsi="Arial"/>
                <w:sz w:val="18"/>
                <w:lang w:val="en-US" w:eastAsia="zh-CN"/>
              </w:rPr>
            </w:pPr>
          </w:p>
        </w:tc>
      </w:tr>
      <w:bookmarkEnd w:id="132"/>
    </w:tbl>
    <w:p w14:paraId="192219EB" w14:textId="138B00FF" w:rsidR="009F000E" w:rsidRDefault="009F000E" w:rsidP="008910E9">
      <w:pPr>
        <w:rPr>
          <w:lang w:val="en-US" w:eastAsia="zh-CN"/>
        </w:rPr>
      </w:pPr>
    </w:p>
    <w:p w14:paraId="360DABA9" w14:textId="77777777" w:rsidR="009F000E" w:rsidRDefault="009F000E" w:rsidP="009F000E">
      <w:pPr>
        <w:pStyle w:val="5"/>
      </w:pPr>
      <w:bookmarkStart w:id="133" w:name="_Toc148523009"/>
      <w:bookmarkStart w:id="134" w:name="_Toc164921198"/>
      <w:bookmarkStart w:id="135" w:name="_Toc170120740"/>
      <w:bookmarkStart w:id="136" w:name="_Toc175858985"/>
      <w:bookmarkStart w:id="137" w:name="_Toc175860058"/>
      <w:bookmarkStart w:id="138" w:name="_Toc180606348"/>
      <w:bookmarkStart w:id="139" w:name="_Toc185517609"/>
      <w:bookmarkStart w:id="140" w:name="_Hlk190094443"/>
      <w:r>
        <w:t>5.6.6.2.2</w:t>
      </w:r>
      <w:r>
        <w:tab/>
        <w:t xml:space="preserve">Type </w:t>
      </w:r>
      <w:proofErr w:type="spellStart"/>
      <w:r>
        <w:t>MLModelMonitorReg</w:t>
      </w:r>
      <w:bookmarkEnd w:id="133"/>
      <w:bookmarkEnd w:id="134"/>
      <w:bookmarkEnd w:id="135"/>
      <w:bookmarkEnd w:id="136"/>
      <w:bookmarkEnd w:id="137"/>
      <w:bookmarkEnd w:id="138"/>
      <w:bookmarkEnd w:id="139"/>
      <w:proofErr w:type="spellEnd"/>
    </w:p>
    <w:p w14:paraId="457F487D" w14:textId="77777777" w:rsidR="009F000E" w:rsidRDefault="009F000E" w:rsidP="009F000E">
      <w:pPr>
        <w:pStyle w:val="TH"/>
        <w:overflowPunct w:val="0"/>
        <w:autoSpaceDE w:val="0"/>
        <w:autoSpaceDN w:val="0"/>
        <w:adjustRightInd w:val="0"/>
        <w:textAlignment w:val="baseline"/>
        <w:rPr>
          <w:rFonts w:eastAsia="MS Mincho"/>
        </w:rPr>
      </w:pPr>
      <w:r>
        <w:rPr>
          <w:rFonts w:eastAsia="MS Mincho"/>
        </w:rPr>
        <w:t xml:space="preserve">Table 5.6.6.2.2-1: Definition of type </w:t>
      </w:r>
      <w:proofErr w:type="spellStart"/>
      <w:r>
        <w:t>MLModelMonitorReg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F000E" w14:paraId="66D82C2C" w14:textId="77777777" w:rsidTr="00F84EF9">
        <w:trPr>
          <w:jc w:val="center"/>
        </w:trPr>
        <w:tc>
          <w:tcPr>
            <w:tcW w:w="1702" w:type="dxa"/>
            <w:shd w:val="clear" w:color="auto" w:fill="C0C0C0"/>
          </w:tcPr>
          <w:p w14:paraId="3F0CB1EF" w14:textId="77777777" w:rsidR="009F000E" w:rsidRDefault="009F000E" w:rsidP="00F84EF9">
            <w:pPr>
              <w:pStyle w:val="TAH"/>
              <w:ind w:left="400" w:hanging="400"/>
            </w:pPr>
            <w:r>
              <w:t>Attribute name</w:t>
            </w:r>
          </w:p>
        </w:tc>
        <w:tc>
          <w:tcPr>
            <w:tcW w:w="1444" w:type="dxa"/>
            <w:shd w:val="clear" w:color="auto" w:fill="C0C0C0"/>
          </w:tcPr>
          <w:p w14:paraId="65130573" w14:textId="77777777" w:rsidR="009F000E" w:rsidRDefault="009F000E" w:rsidP="00F84EF9">
            <w:pPr>
              <w:pStyle w:val="TAH"/>
              <w:ind w:left="400" w:hanging="400"/>
            </w:pPr>
            <w:r>
              <w:t>Data type</w:t>
            </w:r>
          </w:p>
        </w:tc>
        <w:tc>
          <w:tcPr>
            <w:tcW w:w="425" w:type="dxa"/>
            <w:shd w:val="clear" w:color="auto" w:fill="C0C0C0"/>
          </w:tcPr>
          <w:p w14:paraId="25C4EEA3" w14:textId="77777777" w:rsidR="009F000E" w:rsidRDefault="009F000E" w:rsidP="00F84EF9">
            <w:pPr>
              <w:pStyle w:val="TAH"/>
              <w:ind w:left="400" w:hanging="400"/>
            </w:pPr>
            <w:r>
              <w:t>P</w:t>
            </w:r>
          </w:p>
        </w:tc>
        <w:tc>
          <w:tcPr>
            <w:tcW w:w="1134" w:type="dxa"/>
            <w:shd w:val="clear" w:color="auto" w:fill="C0C0C0"/>
          </w:tcPr>
          <w:p w14:paraId="0F039F3C" w14:textId="77777777" w:rsidR="009F000E" w:rsidRDefault="009F000E" w:rsidP="00F84EF9">
            <w:pPr>
              <w:pStyle w:val="TAH"/>
              <w:ind w:left="400" w:hanging="400"/>
              <w:jc w:val="left"/>
            </w:pPr>
            <w:r>
              <w:t>Cardinality</w:t>
            </w:r>
          </w:p>
        </w:tc>
        <w:tc>
          <w:tcPr>
            <w:tcW w:w="2410" w:type="dxa"/>
            <w:shd w:val="clear" w:color="auto" w:fill="C0C0C0"/>
          </w:tcPr>
          <w:p w14:paraId="1900873B" w14:textId="77777777" w:rsidR="009F000E" w:rsidRDefault="009F000E" w:rsidP="00F84EF9">
            <w:pPr>
              <w:pStyle w:val="TAH"/>
              <w:ind w:left="400" w:hanging="400"/>
              <w:rPr>
                <w:rFonts w:cs="Arial"/>
                <w:szCs w:val="18"/>
              </w:rPr>
            </w:pPr>
            <w:r>
              <w:rPr>
                <w:rFonts w:cs="Arial"/>
                <w:szCs w:val="18"/>
              </w:rPr>
              <w:t>Description</w:t>
            </w:r>
          </w:p>
        </w:tc>
        <w:tc>
          <w:tcPr>
            <w:tcW w:w="2410" w:type="dxa"/>
            <w:shd w:val="clear" w:color="auto" w:fill="C0C0C0"/>
          </w:tcPr>
          <w:p w14:paraId="4450B262" w14:textId="77777777" w:rsidR="009F000E" w:rsidRDefault="009F000E" w:rsidP="00F84EF9">
            <w:pPr>
              <w:pStyle w:val="TAH"/>
              <w:ind w:left="400" w:hanging="400"/>
              <w:rPr>
                <w:rFonts w:cs="Arial"/>
                <w:szCs w:val="18"/>
              </w:rPr>
            </w:pPr>
            <w:r>
              <w:rPr>
                <w:rFonts w:cs="Arial"/>
                <w:szCs w:val="18"/>
              </w:rPr>
              <w:t>Applicability</w:t>
            </w:r>
          </w:p>
        </w:tc>
      </w:tr>
      <w:tr w:rsidR="009F000E" w14:paraId="4EE5B02C" w14:textId="77777777" w:rsidTr="00F84EF9">
        <w:trPr>
          <w:jc w:val="center"/>
        </w:trPr>
        <w:tc>
          <w:tcPr>
            <w:tcW w:w="1702" w:type="dxa"/>
          </w:tcPr>
          <w:p w14:paraId="0E237445" w14:textId="77777777" w:rsidR="009F000E" w:rsidRDefault="009F000E" w:rsidP="00F84EF9">
            <w:pPr>
              <w:pStyle w:val="TAL"/>
            </w:pPr>
            <w:proofErr w:type="spellStart"/>
            <w:r>
              <w:t>consumerId</w:t>
            </w:r>
            <w:proofErr w:type="spellEnd"/>
          </w:p>
        </w:tc>
        <w:tc>
          <w:tcPr>
            <w:tcW w:w="1444" w:type="dxa"/>
          </w:tcPr>
          <w:p w14:paraId="01303E35" w14:textId="77777777" w:rsidR="009F000E" w:rsidRDefault="009F000E" w:rsidP="00F84EF9">
            <w:pPr>
              <w:pStyle w:val="TAL"/>
            </w:pPr>
            <w:r>
              <w:t>NfInstanceId</w:t>
            </w:r>
          </w:p>
        </w:tc>
        <w:tc>
          <w:tcPr>
            <w:tcW w:w="425" w:type="dxa"/>
          </w:tcPr>
          <w:p w14:paraId="32CF2124" w14:textId="77777777" w:rsidR="009F000E" w:rsidRDefault="009F000E" w:rsidP="00F84EF9">
            <w:pPr>
              <w:pStyle w:val="TAC"/>
              <w:rPr>
                <w:lang w:eastAsia="zh-CN"/>
              </w:rPr>
            </w:pPr>
            <w:r>
              <w:t>C</w:t>
            </w:r>
          </w:p>
        </w:tc>
        <w:tc>
          <w:tcPr>
            <w:tcW w:w="1134" w:type="dxa"/>
          </w:tcPr>
          <w:p w14:paraId="4F372A29" w14:textId="77777777" w:rsidR="009F000E" w:rsidRDefault="009F000E" w:rsidP="00F84EF9">
            <w:pPr>
              <w:pStyle w:val="TAL"/>
            </w:pPr>
            <w:r>
              <w:t>0..1</w:t>
            </w:r>
          </w:p>
        </w:tc>
        <w:tc>
          <w:tcPr>
            <w:tcW w:w="2410" w:type="dxa"/>
          </w:tcPr>
          <w:p w14:paraId="12594233" w14:textId="77777777" w:rsidR="009F000E" w:rsidRDefault="009F000E" w:rsidP="00F84EF9">
            <w:pPr>
              <w:pStyle w:val="TAL"/>
            </w:pPr>
            <w:r>
              <w:t>Indicates the NF instance ID of the consumer.</w:t>
            </w:r>
          </w:p>
          <w:p w14:paraId="054D4B7D" w14:textId="77777777" w:rsidR="009F000E" w:rsidRDefault="009F000E" w:rsidP="00F84EF9">
            <w:pPr>
              <w:pStyle w:val="TAL"/>
            </w:pPr>
            <w:r>
              <w:t>(NOTE)</w:t>
            </w:r>
          </w:p>
        </w:tc>
        <w:tc>
          <w:tcPr>
            <w:tcW w:w="2410" w:type="dxa"/>
          </w:tcPr>
          <w:p w14:paraId="0155AD4A" w14:textId="77777777" w:rsidR="009F000E" w:rsidRDefault="009F000E" w:rsidP="00F84EF9">
            <w:pPr>
              <w:pStyle w:val="TAL"/>
              <w:rPr>
                <w:rFonts w:cs="Arial"/>
                <w:szCs w:val="18"/>
              </w:rPr>
            </w:pPr>
          </w:p>
        </w:tc>
      </w:tr>
      <w:tr w:rsidR="009F000E" w14:paraId="044F3271" w14:textId="77777777" w:rsidTr="00F84EF9">
        <w:trPr>
          <w:jc w:val="center"/>
        </w:trPr>
        <w:tc>
          <w:tcPr>
            <w:tcW w:w="1702" w:type="dxa"/>
          </w:tcPr>
          <w:p w14:paraId="5CA45BFB" w14:textId="77777777" w:rsidR="009F000E" w:rsidRDefault="009F000E" w:rsidP="00F84EF9">
            <w:pPr>
              <w:pStyle w:val="TAL"/>
            </w:pPr>
            <w:proofErr w:type="spellStart"/>
            <w:r>
              <w:t>consumerSetId</w:t>
            </w:r>
            <w:proofErr w:type="spellEnd"/>
          </w:p>
        </w:tc>
        <w:tc>
          <w:tcPr>
            <w:tcW w:w="1444" w:type="dxa"/>
          </w:tcPr>
          <w:p w14:paraId="286982E1" w14:textId="77777777" w:rsidR="009F000E" w:rsidRDefault="009F000E" w:rsidP="00F84EF9">
            <w:pPr>
              <w:pStyle w:val="TAL"/>
            </w:pPr>
            <w:proofErr w:type="spellStart"/>
            <w:r>
              <w:t>NfSetId</w:t>
            </w:r>
            <w:proofErr w:type="spellEnd"/>
          </w:p>
        </w:tc>
        <w:tc>
          <w:tcPr>
            <w:tcW w:w="425" w:type="dxa"/>
          </w:tcPr>
          <w:p w14:paraId="72CEAB48" w14:textId="77777777" w:rsidR="009F000E" w:rsidRDefault="009F000E" w:rsidP="00F84EF9">
            <w:pPr>
              <w:pStyle w:val="TAC"/>
              <w:rPr>
                <w:lang w:eastAsia="zh-CN"/>
              </w:rPr>
            </w:pPr>
            <w:r>
              <w:rPr>
                <w:rFonts w:hint="eastAsia"/>
                <w:lang w:eastAsia="zh-CN"/>
              </w:rPr>
              <w:t>C</w:t>
            </w:r>
          </w:p>
        </w:tc>
        <w:tc>
          <w:tcPr>
            <w:tcW w:w="1134" w:type="dxa"/>
          </w:tcPr>
          <w:p w14:paraId="7D8DD62C" w14:textId="77777777" w:rsidR="009F000E" w:rsidRDefault="009F000E" w:rsidP="00F84EF9">
            <w:pPr>
              <w:pStyle w:val="TAL"/>
            </w:pPr>
            <w:r>
              <w:t>0..1</w:t>
            </w:r>
          </w:p>
        </w:tc>
        <w:tc>
          <w:tcPr>
            <w:tcW w:w="2410" w:type="dxa"/>
          </w:tcPr>
          <w:p w14:paraId="455E6147" w14:textId="77777777" w:rsidR="009F000E" w:rsidRDefault="009F000E" w:rsidP="00F84EF9">
            <w:pPr>
              <w:pStyle w:val="TAL"/>
            </w:pPr>
            <w:r>
              <w:t>Indicates the NF set ID of the consumer.</w:t>
            </w:r>
          </w:p>
          <w:p w14:paraId="50C6AE0B" w14:textId="77777777" w:rsidR="009F000E" w:rsidRDefault="009F000E" w:rsidP="00F84EF9">
            <w:pPr>
              <w:pStyle w:val="TAL"/>
            </w:pPr>
            <w:r>
              <w:t>(NOTE)</w:t>
            </w:r>
          </w:p>
        </w:tc>
        <w:tc>
          <w:tcPr>
            <w:tcW w:w="2410" w:type="dxa"/>
          </w:tcPr>
          <w:p w14:paraId="710FC03F" w14:textId="77777777" w:rsidR="009F000E" w:rsidRDefault="009F000E" w:rsidP="00F84EF9">
            <w:pPr>
              <w:pStyle w:val="TAL"/>
              <w:rPr>
                <w:rFonts w:cs="Arial"/>
                <w:szCs w:val="18"/>
              </w:rPr>
            </w:pPr>
          </w:p>
        </w:tc>
      </w:tr>
      <w:tr w:rsidR="009F000E" w14:paraId="7DD109D7" w14:textId="77777777" w:rsidTr="00F84EF9">
        <w:trPr>
          <w:jc w:val="center"/>
        </w:trPr>
        <w:tc>
          <w:tcPr>
            <w:tcW w:w="1702" w:type="dxa"/>
          </w:tcPr>
          <w:p w14:paraId="6D4ECEC6" w14:textId="77777777" w:rsidR="009F000E" w:rsidRDefault="009F000E" w:rsidP="00F84EF9">
            <w:pPr>
              <w:pStyle w:val="TAL"/>
            </w:pPr>
            <w:proofErr w:type="spellStart"/>
            <w:r>
              <w:t>modelId</w:t>
            </w:r>
            <w:proofErr w:type="spellEnd"/>
          </w:p>
        </w:tc>
        <w:tc>
          <w:tcPr>
            <w:tcW w:w="1444" w:type="dxa"/>
          </w:tcPr>
          <w:p w14:paraId="035F64D7" w14:textId="77777777" w:rsidR="009F000E" w:rsidRDefault="009F000E" w:rsidP="00F84EF9">
            <w:pPr>
              <w:pStyle w:val="TAL"/>
            </w:pPr>
            <w:proofErr w:type="spellStart"/>
            <w:r>
              <w:t>Uinteger</w:t>
            </w:r>
            <w:proofErr w:type="spellEnd"/>
          </w:p>
        </w:tc>
        <w:tc>
          <w:tcPr>
            <w:tcW w:w="425" w:type="dxa"/>
          </w:tcPr>
          <w:p w14:paraId="7DAC3696" w14:textId="77777777" w:rsidR="009F000E" w:rsidRDefault="009F000E" w:rsidP="00F84EF9">
            <w:pPr>
              <w:pStyle w:val="TAC"/>
              <w:rPr>
                <w:lang w:eastAsia="zh-CN"/>
              </w:rPr>
            </w:pPr>
            <w:r>
              <w:t>M</w:t>
            </w:r>
          </w:p>
        </w:tc>
        <w:tc>
          <w:tcPr>
            <w:tcW w:w="1134" w:type="dxa"/>
          </w:tcPr>
          <w:p w14:paraId="52B71852" w14:textId="77777777" w:rsidR="009F000E" w:rsidRDefault="009F000E" w:rsidP="00F84EF9">
            <w:pPr>
              <w:pStyle w:val="TAL"/>
            </w:pPr>
            <w:r>
              <w:t>1</w:t>
            </w:r>
          </w:p>
        </w:tc>
        <w:tc>
          <w:tcPr>
            <w:tcW w:w="2410" w:type="dxa"/>
          </w:tcPr>
          <w:p w14:paraId="552CD722" w14:textId="77777777" w:rsidR="009F000E" w:rsidRDefault="009F000E" w:rsidP="00F84EF9">
            <w:pPr>
              <w:pStyle w:val="TAL"/>
              <w:rPr>
                <w:lang w:eastAsia="zh-CN"/>
              </w:rPr>
            </w:pPr>
            <w:r>
              <w:rPr>
                <w:lang w:eastAsia="zh-CN"/>
              </w:rPr>
              <w:t>The ML model ID.</w:t>
            </w:r>
          </w:p>
        </w:tc>
        <w:tc>
          <w:tcPr>
            <w:tcW w:w="2410" w:type="dxa"/>
          </w:tcPr>
          <w:p w14:paraId="344608EC" w14:textId="77777777" w:rsidR="009F000E" w:rsidRDefault="009F000E" w:rsidP="00F84EF9">
            <w:pPr>
              <w:pStyle w:val="TAL"/>
              <w:rPr>
                <w:rFonts w:cs="Arial"/>
                <w:szCs w:val="18"/>
              </w:rPr>
            </w:pPr>
          </w:p>
        </w:tc>
      </w:tr>
      <w:tr w:rsidR="009F000E" w14:paraId="410BD2A2" w14:textId="77777777" w:rsidTr="00F84EF9">
        <w:trPr>
          <w:jc w:val="center"/>
        </w:trPr>
        <w:tc>
          <w:tcPr>
            <w:tcW w:w="1702" w:type="dxa"/>
          </w:tcPr>
          <w:p w14:paraId="57738194" w14:textId="77777777" w:rsidR="009F000E" w:rsidRDefault="009F000E" w:rsidP="00F84EF9">
            <w:pPr>
              <w:pStyle w:val="TAL"/>
              <w:rPr>
                <w:lang w:eastAsia="zh-CN"/>
              </w:rPr>
            </w:pPr>
            <w:proofErr w:type="spellStart"/>
            <w:r>
              <w:rPr>
                <w:lang w:eastAsia="zh-CN"/>
              </w:rPr>
              <w:t>modelAccuInd</w:t>
            </w:r>
            <w:proofErr w:type="spellEnd"/>
          </w:p>
        </w:tc>
        <w:tc>
          <w:tcPr>
            <w:tcW w:w="1444" w:type="dxa"/>
          </w:tcPr>
          <w:p w14:paraId="053EEA01" w14:textId="77777777" w:rsidR="009F000E" w:rsidRDefault="009F000E" w:rsidP="00F84EF9">
            <w:pPr>
              <w:pStyle w:val="TAL"/>
              <w:rPr>
                <w:lang w:eastAsia="zh-CN"/>
              </w:rPr>
            </w:pPr>
            <w:proofErr w:type="spellStart"/>
            <w:r>
              <w:rPr>
                <w:rFonts w:hint="eastAsia"/>
                <w:lang w:eastAsia="zh-CN"/>
              </w:rPr>
              <w:t>b</w:t>
            </w:r>
            <w:r>
              <w:rPr>
                <w:lang w:eastAsia="zh-CN"/>
              </w:rPr>
              <w:t>oolean</w:t>
            </w:r>
            <w:proofErr w:type="spellEnd"/>
          </w:p>
        </w:tc>
        <w:tc>
          <w:tcPr>
            <w:tcW w:w="425" w:type="dxa"/>
          </w:tcPr>
          <w:p w14:paraId="59A3D6AB" w14:textId="77777777" w:rsidR="009F000E" w:rsidRDefault="009F000E" w:rsidP="00F84EF9">
            <w:pPr>
              <w:pStyle w:val="TAC"/>
              <w:rPr>
                <w:lang w:eastAsia="zh-CN"/>
              </w:rPr>
            </w:pPr>
            <w:r>
              <w:rPr>
                <w:rFonts w:hint="eastAsia"/>
                <w:lang w:eastAsia="zh-CN"/>
              </w:rPr>
              <w:t>O</w:t>
            </w:r>
          </w:p>
        </w:tc>
        <w:tc>
          <w:tcPr>
            <w:tcW w:w="1134" w:type="dxa"/>
          </w:tcPr>
          <w:p w14:paraId="7D6F41B3" w14:textId="77777777" w:rsidR="009F000E" w:rsidRDefault="009F000E" w:rsidP="00F84EF9">
            <w:pPr>
              <w:pStyle w:val="TAL"/>
            </w:pPr>
            <w:r>
              <w:t>0..1</w:t>
            </w:r>
          </w:p>
        </w:tc>
        <w:tc>
          <w:tcPr>
            <w:tcW w:w="2410" w:type="dxa"/>
          </w:tcPr>
          <w:p w14:paraId="3038593A" w14:textId="77777777" w:rsidR="009F000E" w:rsidRDefault="009F000E" w:rsidP="00F84EF9">
            <w:pPr>
              <w:pStyle w:val="TAL"/>
              <w:rPr>
                <w:lang w:eastAsia="ja-JP"/>
              </w:rPr>
            </w:pPr>
            <w:r>
              <w:rPr>
                <w:rFonts w:hint="eastAsia"/>
                <w:lang w:eastAsia="zh-CN"/>
              </w:rPr>
              <w:t>I</w:t>
            </w:r>
            <w:r>
              <w:rPr>
                <w:lang w:eastAsia="zh-CN"/>
              </w:rPr>
              <w:t xml:space="preserve">ndicates the </w:t>
            </w:r>
            <w:r>
              <w:rPr>
                <w:lang w:eastAsia="ja-JP"/>
              </w:rPr>
              <w:t>ML Model accuracy transfer indication.</w:t>
            </w:r>
          </w:p>
          <w:p w14:paraId="7CC3E0CE" w14:textId="77777777" w:rsidR="009F000E" w:rsidRDefault="009F000E" w:rsidP="00F84EF9">
            <w:pPr>
              <w:pStyle w:val="TAL"/>
            </w:pPr>
            <w:r>
              <w:rPr>
                <w:rFonts w:hint="eastAsia"/>
                <w:lang w:eastAsia="zh-CN"/>
              </w:rPr>
              <w:t>S</w:t>
            </w:r>
            <w:r>
              <w:rPr>
                <w:lang w:eastAsia="zh-CN"/>
              </w:rPr>
              <w:t xml:space="preserve">et to </w:t>
            </w:r>
            <w:r>
              <w:t>"</w:t>
            </w:r>
            <w:r>
              <w:rPr>
                <w:lang w:eastAsia="zh-CN"/>
              </w:rPr>
              <w:t>true</w:t>
            </w:r>
            <w:r>
              <w:t>"</w:t>
            </w:r>
            <w:r>
              <w:rPr>
                <w:rFonts w:hint="eastAsia"/>
                <w:lang w:eastAsia="zh-CN"/>
              </w:rPr>
              <w:t>:</w:t>
            </w:r>
            <w:r>
              <w:rPr>
                <w:lang w:eastAsia="zh-CN"/>
              </w:rPr>
              <w:t xml:space="preserve"> The </w:t>
            </w:r>
            <w:r>
              <w:t xml:space="preserve">monitoring of the accuracy of the ML model shall be </w:t>
            </w:r>
            <w:proofErr w:type="spellStart"/>
            <w:r>
              <w:t>transfered</w:t>
            </w:r>
            <w:proofErr w:type="spellEnd"/>
            <w:r>
              <w:t xml:space="preserve">. </w:t>
            </w:r>
          </w:p>
          <w:p w14:paraId="01943DC5" w14:textId="77777777" w:rsidR="009F000E" w:rsidRDefault="009F000E" w:rsidP="00F84EF9">
            <w:pPr>
              <w:pStyle w:val="TAL"/>
              <w:rPr>
                <w:lang w:eastAsia="zh-CN"/>
              </w:rPr>
            </w:pPr>
            <w:r>
              <w:rPr>
                <w:rFonts w:hint="eastAsia"/>
                <w:lang w:eastAsia="zh-CN"/>
              </w:rPr>
              <w:t>S</w:t>
            </w:r>
            <w:r>
              <w:rPr>
                <w:lang w:eastAsia="zh-CN"/>
              </w:rPr>
              <w:t xml:space="preserve">et to </w:t>
            </w:r>
            <w:r>
              <w:t>"</w:t>
            </w:r>
            <w:r>
              <w:rPr>
                <w:lang w:eastAsia="zh-CN"/>
              </w:rPr>
              <w:t>false</w:t>
            </w:r>
            <w:r>
              <w:t>"</w:t>
            </w:r>
            <w:r>
              <w:rPr>
                <w:rFonts w:hint="eastAsia"/>
                <w:lang w:eastAsia="zh-CN"/>
              </w:rPr>
              <w:t>:</w:t>
            </w:r>
            <w:r>
              <w:rPr>
                <w:lang w:eastAsia="zh-CN"/>
              </w:rPr>
              <w:t xml:space="preserve"> The monitoring of the accuracy of the ML model shall not be </w:t>
            </w:r>
            <w:proofErr w:type="spellStart"/>
            <w:r>
              <w:rPr>
                <w:lang w:eastAsia="zh-CN"/>
              </w:rPr>
              <w:t>transfered</w:t>
            </w:r>
            <w:proofErr w:type="spellEnd"/>
            <w:r>
              <w:rPr>
                <w:lang w:eastAsia="zh-CN"/>
              </w:rPr>
              <w:t>.</w:t>
            </w:r>
          </w:p>
          <w:p w14:paraId="2F1256A8" w14:textId="77777777" w:rsidR="009F000E" w:rsidRDefault="009F000E" w:rsidP="00F84EF9">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2410" w:type="dxa"/>
          </w:tcPr>
          <w:p w14:paraId="6D932553" w14:textId="77777777" w:rsidR="009F000E" w:rsidRDefault="009F000E" w:rsidP="00F84EF9">
            <w:pPr>
              <w:pStyle w:val="TAL"/>
              <w:rPr>
                <w:rFonts w:cs="Arial"/>
                <w:szCs w:val="18"/>
              </w:rPr>
            </w:pPr>
          </w:p>
        </w:tc>
      </w:tr>
      <w:tr w:rsidR="009F000E" w14:paraId="7957F3EA" w14:textId="77777777" w:rsidTr="00F84EF9">
        <w:trPr>
          <w:jc w:val="center"/>
        </w:trPr>
        <w:tc>
          <w:tcPr>
            <w:tcW w:w="1702" w:type="dxa"/>
          </w:tcPr>
          <w:p w14:paraId="7D9C5B40" w14:textId="77777777" w:rsidR="009F000E" w:rsidRDefault="009F000E" w:rsidP="00F84EF9">
            <w:pPr>
              <w:pStyle w:val="TAL"/>
              <w:rPr>
                <w:lang w:eastAsia="zh-CN"/>
              </w:rPr>
            </w:pPr>
            <w:proofErr w:type="spellStart"/>
            <w:r>
              <w:rPr>
                <w:lang w:eastAsia="zh-CN"/>
              </w:rPr>
              <w:t>mLEvent</w:t>
            </w:r>
            <w:proofErr w:type="spellEnd"/>
          </w:p>
        </w:tc>
        <w:tc>
          <w:tcPr>
            <w:tcW w:w="1444" w:type="dxa"/>
          </w:tcPr>
          <w:p w14:paraId="7265B49C" w14:textId="77777777" w:rsidR="009F000E" w:rsidRDefault="009F000E" w:rsidP="00F84EF9">
            <w:pPr>
              <w:pStyle w:val="TAL"/>
              <w:rPr>
                <w:lang w:eastAsia="zh-CN"/>
              </w:rPr>
            </w:pPr>
            <w:proofErr w:type="spellStart"/>
            <w:r w:rsidRPr="009F000E">
              <w:rPr>
                <w:highlight w:val="yellow"/>
                <w:lang w:eastAsia="zh-CN"/>
              </w:rPr>
              <w:t>NwdafEvent</w:t>
            </w:r>
            <w:proofErr w:type="spellEnd"/>
          </w:p>
        </w:tc>
        <w:tc>
          <w:tcPr>
            <w:tcW w:w="425" w:type="dxa"/>
          </w:tcPr>
          <w:p w14:paraId="42CEC95F" w14:textId="77777777" w:rsidR="009F000E" w:rsidRDefault="009F000E" w:rsidP="00F84EF9">
            <w:pPr>
              <w:pStyle w:val="TAC"/>
              <w:rPr>
                <w:lang w:eastAsia="zh-CN"/>
              </w:rPr>
            </w:pPr>
            <w:r>
              <w:rPr>
                <w:lang w:eastAsia="zh-CN"/>
              </w:rPr>
              <w:t>O</w:t>
            </w:r>
          </w:p>
        </w:tc>
        <w:tc>
          <w:tcPr>
            <w:tcW w:w="1134" w:type="dxa"/>
          </w:tcPr>
          <w:p w14:paraId="12100F5E" w14:textId="77777777" w:rsidR="009F000E" w:rsidRDefault="009F000E" w:rsidP="00F84EF9">
            <w:pPr>
              <w:pStyle w:val="TAL"/>
            </w:pPr>
            <w:r>
              <w:t>0..1</w:t>
            </w:r>
          </w:p>
        </w:tc>
        <w:tc>
          <w:tcPr>
            <w:tcW w:w="2410" w:type="dxa"/>
          </w:tcPr>
          <w:p w14:paraId="0D2A3210" w14:textId="77777777" w:rsidR="009F000E" w:rsidRDefault="009F000E" w:rsidP="00F84EF9">
            <w:pPr>
              <w:pStyle w:val="TAL"/>
              <w:rPr>
                <w:lang w:eastAsia="zh-CN"/>
              </w:rPr>
            </w:pPr>
            <w:r>
              <w:rPr>
                <w:lang w:eastAsia="zh-CN"/>
              </w:rPr>
              <w:t>I</w:t>
            </w:r>
            <w:r w:rsidRPr="009F000E">
              <w:rPr>
                <w:highlight w:val="yellow"/>
                <w:lang w:eastAsia="zh-CN"/>
              </w:rPr>
              <w:t>dentifies the analytics f</w:t>
            </w:r>
            <w:r>
              <w:rPr>
                <w:lang w:eastAsia="zh-CN"/>
              </w:rPr>
              <w:t>or which this ML model is used.</w:t>
            </w:r>
          </w:p>
        </w:tc>
        <w:tc>
          <w:tcPr>
            <w:tcW w:w="2410" w:type="dxa"/>
          </w:tcPr>
          <w:p w14:paraId="26CF4A09" w14:textId="77777777" w:rsidR="009F000E" w:rsidRDefault="009F000E" w:rsidP="00F84EF9">
            <w:pPr>
              <w:pStyle w:val="TAL"/>
              <w:rPr>
                <w:rFonts w:cs="Arial"/>
                <w:szCs w:val="18"/>
              </w:rPr>
            </w:pPr>
          </w:p>
        </w:tc>
      </w:tr>
      <w:bookmarkEnd w:id="140"/>
    </w:tbl>
    <w:p w14:paraId="56B1F20E" w14:textId="10E8D0C9" w:rsidR="009F000E" w:rsidRDefault="009F000E" w:rsidP="008910E9">
      <w:pPr>
        <w:rPr>
          <w:lang w:eastAsia="zh-CN"/>
        </w:rPr>
      </w:pPr>
    </w:p>
    <w:p w14:paraId="1631FA77" w14:textId="77777777" w:rsidR="009F000E" w:rsidRDefault="009F000E" w:rsidP="009F000E">
      <w:pPr>
        <w:pStyle w:val="5"/>
      </w:pPr>
      <w:bookmarkStart w:id="141" w:name="_Toc164921200"/>
      <w:bookmarkStart w:id="142" w:name="_Toc170120742"/>
      <w:bookmarkStart w:id="143" w:name="_Toc175858987"/>
      <w:bookmarkStart w:id="144" w:name="_Toc175860060"/>
      <w:bookmarkStart w:id="145" w:name="_Toc180606350"/>
      <w:bookmarkStart w:id="146" w:name="_Toc185517611"/>
      <w:bookmarkStart w:id="147" w:name="_Toc148523012"/>
      <w:bookmarkStart w:id="148" w:name="_Hlk190094470"/>
      <w:r>
        <w:lastRenderedPageBreak/>
        <w:t>5.6.6.2.4</w:t>
      </w:r>
      <w:r>
        <w:tab/>
        <w:t xml:space="preserve">Type </w:t>
      </w:r>
      <w:proofErr w:type="spellStart"/>
      <w:r>
        <w:t>MLModelMonitor</w:t>
      </w:r>
      <w:r>
        <w:rPr>
          <w:lang w:eastAsia="zh-CN"/>
        </w:rPr>
        <w:t>Notify</w:t>
      </w:r>
      <w:bookmarkEnd w:id="141"/>
      <w:bookmarkEnd w:id="142"/>
      <w:bookmarkEnd w:id="143"/>
      <w:bookmarkEnd w:id="144"/>
      <w:bookmarkEnd w:id="145"/>
      <w:bookmarkEnd w:id="146"/>
      <w:proofErr w:type="spellEnd"/>
    </w:p>
    <w:bookmarkEnd w:id="147"/>
    <w:p w14:paraId="166265B9" w14:textId="77777777" w:rsidR="009F000E" w:rsidRDefault="009F000E" w:rsidP="009F000E">
      <w:pPr>
        <w:pStyle w:val="TH"/>
        <w:overflowPunct w:val="0"/>
        <w:autoSpaceDE w:val="0"/>
        <w:autoSpaceDN w:val="0"/>
        <w:adjustRightInd w:val="0"/>
        <w:textAlignment w:val="baseline"/>
        <w:rPr>
          <w:rFonts w:eastAsia="MS Mincho"/>
        </w:rPr>
      </w:pPr>
      <w:r>
        <w:rPr>
          <w:rFonts w:eastAsia="MS Mincho"/>
        </w:rPr>
        <w:t xml:space="preserve">Table 5.6.6.2.4-1: Definition of type </w:t>
      </w:r>
      <w:proofErr w:type="spellStart"/>
      <w:r>
        <w:t>MLModelMonitor</w:t>
      </w:r>
      <w:r>
        <w:rPr>
          <w:lang w:eastAsia="zh-CN"/>
        </w:rPr>
        <w:t>Notify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9F000E" w14:paraId="7B82A4E4" w14:textId="77777777" w:rsidTr="00F84EF9">
        <w:trPr>
          <w:jc w:val="center"/>
        </w:trPr>
        <w:tc>
          <w:tcPr>
            <w:tcW w:w="1702" w:type="dxa"/>
            <w:shd w:val="clear" w:color="auto" w:fill="C0C0C0"/>
          </w:tcPr>
          <w:p w14:paraId="57E5306A" w14:textId="77777777" w:rsidR="009F000E" w:rsidRDefault="009F000E" w:rsidP="00F84EF9">
            <w:pPr>
              <w:pStyle w:val="TAH"/>
              <w:ind w:left="400" w:hanging="400"/>
            </w:pPr>
            <w:r>
              <w:t>Attribute name</w:t>
            </w:r>
          </w:p>
        </w:tc>
        <w:tc>
          <w:tcPr>
            <w:tcW w:w="1444" w:type="dxa"/>
            <w:shd w:val="clear" w:color="auto" w:fill="C0C0C0"/>
          </w:tcPr>
          <w:p w14:paraId="0E7F33EB" w14:textId="77777777" w:rsidR="009F000E" w:rsidRDefault="009F000E" w:rsidP="00F84EF9">
            <w:pPr>
              <w:pStyle w:val="TAH"/>
              <w:ind w:left="400" w:hanging="400"/>
            </w:pPr>
            <w:r>
              <w:t>Data type</w:t>
            </w:r>
          </w:p>
        </w:tc>
        <w:tc>
          <w:tcPr>
            <w:tcW w:w="425" w:type="dxa"/>
            <w:shd w:val="clear" w:color="auto" w:fill="C0C0C0"/>
          </w:tcPr>
          <w:p w14:paraId="40F776F1" w14:textId="77777777" w:rsidR="009F000E" w:rsidRDefault="009F000E" w:rsidP="00F84EF9">
            <w:pPr>
              <w:pStyle w:val="TAH"/>
              <w:ind w:left="400" w:hanging="400"/>
            </w:pPr>
            <w:r>
              <w:t>P</w:t>
            </w:r>
          </w:p>
        </w:tc>
        <w:tc>
          <w:tcPr>
            <w:tcW w:w="1134" w:type="dxa"/>
            <w:shd w:val="clear" w:color="auto" w:fill="C0C0C0"/>
          </w:tcPr>
          <w:p w14:paraId="709ADAB5" w14:textId="77777777" w:rsidR="009F000E" w:rsidRDefault="009F000E" w:rsidP="00F84EF9">
            <w:pPr>
              <w:pStyle w:val="TAH"/>
              <w:ind w:left="400" w:hanging="400"/>
              <w:jc w:val="left"/>
            </w:pPr>
            <w:r>
              <w:t>Cardinality</w:t>
            </w:r>
          </w:p>
        </w:tc>
        <w:tc>
          <w:tcPr>
            <w:tcW w:w="2410" w:type="dxa"/>
            <w:shd w:val="clear" w:color="auto" w:fill="C0C0C0"/>
          </w:tcPr>
          <w:p w14:paraId="7FC545D0" w14:textId="77777777" w:rsidR="009F000E" w:rsidRDefault="009F000E" w:rsidP="00F84EF9">
            <w:pPr>
              <w:pStyle w:val="TAH"/>
              <w:ind w:left="400" w:hanging="400"/>
              <w:rPr>
                <w:rFonts w:cs="Arial"/>
                <w:szCs w:val="18"/>
              </w:rPr>
            </w:pPr>
            <w:r>
              <w:rPr>
                <w:rFonts w:cs="Arial"/>
                <w:szCs w:val="18"/>
              </w:rPr>
              <w:t>Description</w:t>
            </w:r>
          </w:p>
        </w:tc>
        <w:tc>
          <w:tcPr>
            <w:tcW w:w="2410" w:type="dxa"/>
            <w:shd w:val="clear" w:color="auto" w:fill="C0C0C0"/>
          </w:tcPr>
          <w:p w14:paraId="4E144AB3" w14:textId="77777777" w:rsidR="009F000E" w:rsidRDefault="009F000E" w:rsidP="00F84EF9">
            <w:pPr>
              <w:pStyle w:val="TAH"/>
              <w:ind w:left="400" w:hanging="400"/>
              <w:rPr>
                <w:rFonts w:cs="Arial"/>
                <w:szCs w:val="18"/>
              </w:rPr>
            </w:pPr>
            <w:r>
              <w:rPr>
                <w:rFonts w:cs="Arial"/>
                <w:szCs w:val="18"/>
              </w:rPr>
              <w:t>Applicability</w:t>
            </w:r>
          </w:p>
        </w:tc>
      </w:tr>
      <w:tr w:rsidR="009F000E" w14:paraId="76BCFF02" w14:textId="77777777" w:rsidTr="00F84EF9">
        <w:trPr>
          <w:jc w:val="center"/>
        </w:trPr>
        <w:tc>
          <w:tcPr>
            <w:tcW w:w="1702" w:type="dxa"/>
          </w:tcPr>
          <w:p w14:paraId="5DFCC64C" w14:textId="77777777" w:rsidR="009F000E" w:rsidRDefault="009F000E" w:rsidP="00F84EF9">
            <w:pPr>
              <w:pStyle w:val="TAL"/>
            </w:pPr>
            <w:proofErr w:type="spellStart"/>
            <w:r>
              <w:t>notifCorrId</w:t>
            </w:r>
            <w:proofErr w:type="spellEnd"/>
          </w:p>
        </w:tc>
        <w:tc>
          <w:tcPr>
            <w:tcW w:w="1444" w:type="dxa"/>
          </w:tcPr>
          <w:p w14:paraId="45503B09" w14:textId="77777777" w:rsidR="009F000E" w:rsidRDefault="009F000E" w:rsidP="00F84EF9">
            <w:pPr>
              <w:pStyle w:val="TAL"/>
            </w:pPr>
            <w:r>
              <w:t>string</w:t>
            </w:r>
          </w:p>
        </w:tc>
        <w:tc>
          <w:tcPr>
            <w:tcW w:w="425" w:type="dxa"/>
          </w:tcPr>
          <w:p w14:paraId="31F5918D" w14:textId="77777777" w:rsidR="009F000E" w:rsidRDefault="009F000E" w:rsidP="00F84EF9">
            <w:pPr>
              <w:pStyle w:val="TAC"/>
              <w:rPr>
                <w:lang w:eastAsia="zh-CN"/>
              </w:rPr>
            </w:pPr>
            <w:r>
              <w:t>M</w:t>
            </w:r>
          </w:p>
        </w:tc>
        <w:tc>
          <w:tcPr>
            <w:tcW w:w="1134" w:type="dxa"/>
          </w:tcPr>
          <w:p w14:paraId="34DD9A6D" w14:textId="77777777" w:rsidR="009F000E" w:rsidRDefault="009F000E" w:rsidP="00F84EF9">
            <w:pPr>
              <w:pStyle w:val="TAL"/>
            </w:pPr>
            <w:r>
              <w:t>1</w:t>
            </w:r>
          </w:p>
        </w:tc>
        <w:tc>
          <w:tcPr>
            <w:tcW w:w="2410" w:type="dxa"/>
          </w:tcPr>
          <w:p w14:paraId="347A1706" w14:textId="77777777" w:rsidR="009F000E" w:rsidRDefault="009F000E" w:rsidP="00F84EF9">
            <w:pPr>
              <w:pStyle w:val="TAL"/>
            </w:pPr>
            <w:r>
              <w:t>Notification correlation identifier.</w:t>
            </w:r>
          </w:p>
        </w:tc>
        <w:tc>
          <w:tcPr>
            <w:tcW w:w="2410" w:type="dxa"/>
          </w:tcPr>
          <w:p w14:paraId="4AD20956" w14:textId="77777777" w:rsidR="009F000E" w:rsidRDefault="009F000E" w:rsidP="00F84EF9">
            <w:pPr>
              <w:pStyle w:val="TAL"/>
              <w:rPr>
                <w:rFonts w:cs="Arial"/>
                <w:szCs w:val="18"/>
              </w:rPr>
            </w:pPr>
          </w:p>
        </w:tc>
      </w:tr>
      <w:tr w:rsidR="009F000E" w14:paraId="70780E5A" w14:textId="77777777" w:rsidTr="00F84EF9">
        <w:trPr>
          <w:jc w:val="center"/>
        </w:trPr>
        <w:tc>
          <w:tcPr>
            <w:tcW w:w="1702" w:type="dxa"/>
          </w:tcPr>
          <w:p w14:paraId="4B8FD69A" w14:textId="77777777" w:rsidR="009F000E" w:rsidRDefault="009F000E" w:rsidP="00F84EF9">
            <w:pPr>
              <w:pStyle w:val="TAL"/>
              <w:rPr>
                <w:lang w:eastAsia="zh-CN"/>
              </w:rPr>
            </w:pPr>
            <w:proofErr w:type="spellStart"/>
            <w:r>
              <w:rPr>
                <w:rFonts w:hint="eastAsia"/>
                <w:lang w:eastAsia="zh-CN"/>
              </w:rPr>
              <w:t>m</w:t>
            </w:r>
            <w:r>
              <w:rPr>
                <w:lang w:eastAsia="zh-CN"/>
              </w:rPr>
              <w:t>odelAccuInfos</w:t>
            </w:r>
            <w:proofErr w:type="spellEnd"/>
          </w:p>
        </w:tc>
        <w:tc>
          <w:tcPr>
            <w:tcW w:w="1444" w:type="dxa"/>
          </w:tcPr>
          <w:p w14:paraId="6828BAEB" w14:textId="77777777" w:rsidR="009F000E" w:rsidRDefault="009F000E" w:rsidP="00F84EF9">
            <w:pPr>
              <w:pStyle w:val="TAL"/>
            </w:pPr>
            <w:proofErr w:type="gramStart"/>
            <w:r>
              <w:t>array(</w:t>
            </w:r>
            <w:proofErr w:type="spellStart"/>
            <w:proofErr w:type="gramEnd"/>
            <w:r>
              <w:t>MLModelAccuracyInfo</w:t>
            </w:r>
            <w:proofErr w:type="spellEnd"/>
            <w:r>
              <w:t>)</w:t>
            </w:r>
          </w:p>
        </w:tc>
        <w:tc>
          <w:tcPr>
            <w:tcW w:w="425" w:type="dxa"/>
          </w:tcPr>
          <w:p w14:paraId="7D97B590" w14:textId="77777777" w:rsidR="009F000E" w:rsidRDefault="009F000E" w:rsidP="00F84EF9">
            <w:pPr>
              <w:pStyle w:val="TAC"/>
              <w:rPr>
                <w:lang w:eastAsia="zh-CN"/>
              </w:rPr>
            </w:pPr>
            <w:r>
              <w:rPr>
                <w:rFonts w:hint="eastAsia"/>
                <w:lang w:eastAsia="zh-CN"/>
              </w:rPr>
              <w:t>C</w:t>
            </w:r>
          </w:p>
        </w:tc>
        <w:tc>
          <w:tcPr>
            <w:tcW w:w="1134" w:type="dxa"/>
          </w:tcPr>
          <w:p w14:paraId="401D609B" w14:textId="77777777" w:rsidR="009F000E" w:rsidRDefault="009F000E" w:rsidP="00F84EF9">
            <w:pPr>
              <w:pStyle w:val="TAL"/>
              <w:rPr>
                <w:lang w:eastAsia="zh-CN"/>
              </w:rPr>
            </w:pPr>
            <w:proofErr w:type="gramStart"/>
            <w:r>
              <w:rPr>
                <w:lang w:eastAsia="zh-CN"/>
              </w:rPr>
              <w:t>1..N</w:t>
            </w:r>
            <w:proofErr w:type="gramEnd"/>
          </w:p>
        </w:tc>
        <w:tc>
          <w:tcPr>
            <w:tcW w:w="2410" w:type="dxa"/>
          </w:tcPr>
          <w:p w14:paraId="420FE78F" w14:textId="77777777" w:rsidR="009F000E" w:rsidRDefault="009F000E" w:rsidP="00F84EF9">
            <w:pPr>
              <w:pStyle w:val="TAL"/>
            </w:pPr>
            <w:r>
              <w:t>The monitored accuracy information of the ML model.</w:t>
            </w:r>
          </w:p>
          <w:p w14:paraId="77333D33" w14:textId="77777777" w:rsidR="009F000E" w:rsidRDefault="009F000E" w:rsidP="00F84EF9">
            <w:pPr>
              <w:pStyle w:val="TAL"/>
            </w:pPr>
            <w:r>
              <w:t>(NOTE)</w:t>
            </w:r>
          </w:p>
        </w:tc>
        <w:tc>
          <w:tcPr>
            <w:tcW w:w="2410" w:type="dxa"/>
          </w:tcPr>
          <w:p w14:paraId="03BFCF15" w14:textId="77777777" w:rsidR="009F000E" w:rsidRDefault="009F000E" w:rsidP="00F84EF9">
            <w:pPr>
              <w:pStyle w:val="TAL"/>
              <w:rPr>
                <w:rFonts w:cs="Arial"/>
                <w:szCs w:val="18"/>
              </w:rPr>
            </w:pPr>
          </w:p>
        </w:tc>
      </w:tr>
      <w:tr w:rsidR="009F000E" w14:paraId="4C53679E" w14:textId="77777777" w:rsidTr="00F84EF9">
        <w:trPr>
          <w:jc w:val="center"/>
        </w:trPr>
        <w:tc>
          <w:tcPr>
            <w:tcW w:w="1702" w:type="dxa"/>
          </w:tcPr>
          <w:p w14:paraId="48CB759A" w14:textId="77777777" w:rsidR="009F000E" w:rsidRDefault="009F000E" w:rsidP="00F84EF9">
            <w:pPr>
              <w:pStyle w:val="TAL"/>
              <w:rPr>
                <w:lang w:eastAsia="zh-CN"/>
              </w:rPr>
            </w:pPr>
            <w:proofErr w:type="spellStart"/>
            <w:r>
              <w:rPr>
                <w:lang w:eastAsia="zh-CN"/>
              </w:rPr>
              <w:t>anaFeedbacks</w:t>
            </w:r>
            <w:proofErr w:type="spellEnd"/>
          </w:p>
        </w:tc>
        <w:tc>
          <w:tcPr>
            <w:tcW w:w="1444" w:type="dxa"/>
          </w:tcPr>
          <w:p w14:paraId="406B65CB" w14:textId="77777777" w:rsidR="009F000E" w:rsidRDefault="009F000E" w:rsidP="00F84EF9">
            <w:pPr>
              <w:pStyle w:val="TAL"/>
            </w:pPr>
            <w:proofErr w:type="gramStart"/>
            <w:r>
              <w:t>array(</w:t>
            </w:r>
            <w:proofErr w:type="spellStart"/>
            <w:proofErr w:type="gramEnd"/>
            <w:r>
              <w:t>AnalyticsFeedback</w:t>
            </w:r>
            <w:proofErr w:type="spellEnd"/>
            <w:r>
              <w:t>)</w:t>
            </w:r>
          </w:p>
        </w:tc>
        <w:tc>
          <w:tcPr>
            <w:tcW w:w="425" w:type="dxa"/>
          </w:tcPr>
          <w:p w14:paraId="732CF635" w14:textId="77777777" w:rsidR="009F000E" w:rsidRDefault="009F000E" w:rsidP="00F84EF9">
            <w:pPr>
              <w:pStyle w:val="TAC"/>
            </w:pPr>
            <w:r>
              <w:rPr>
                <w:rFonts w:hint="eastAsia"/>
                <w:lang w:eastAsia="zh-CN"/>
              </w:rPr>
              <w:t>C</w:t>
            </w:r>
          </w:p>
        </w:tc>
        <w:tc>
          <w:tcPr>
            <w:tcW w:w="1134" w:type="dxa"/>
          </w:tcPr>
          <w:p w14:paraId="1EEE4AD0" w14:textId="77777777" w:rsidR="009F000E" w:rsidRDefault="009F000E" w:rsidP="00F84EF9">
            <w:pPr>
              <w:pStyle w:val="TAL"/>
            </w:pPr>
            <w:proofErr w:type="gramStart"/>
            <w:r>
              <w:rPr>
                <w:lang w:eastAsia="zh-CN"/>
              </w:rPr>
              <w:t>1..N</w:t>
            </w:r>
            <w:proofErr w:type="gramEnd"/>
          </w:p>
        </w:tc>
        <w:tc>
          <w:tcPr>
            <w:tcW w:w="2410" w:type="dxa"/>
          </w:tcPr>
          <w:p w14:paraId="36B8D545" w14:textId="77777777" w:rsidR="009F000E" w:rsidRDefault="009F000E" w:rsidP="00F84EF9">
            <w:pPr>
              <w:pStyle w:val="TAL"/>
            </w:pPr>
            <w:r>
              <w:t>The analytics feedback information.</w:t>
            </w:r>
          </w:p>
          <w:p w14:paraId="6BDA8B62" w14:textId="77777777" w:rsidR="009F000E" w:rsidRDefault="009F000E" w:rsidP="00F84EF9">
            <w:pPr>
              <w:pStyle w:val="TAL"/>
            </w:pPr>
            <w:r>
              <w:t>(NOTE)</w:t>
            </w:r>
          </w:p>
        </w:tc>
        <w:tc>
          <w:tcPr>
            <w:tcW w:w="2410" w:type="dxa"/>
          </w:tcPr>
          <w:p w14:paraId="3A222E35" w14:textId="77777777" w:rsidR="009F000E" w:rsidRDefault="009F000E" w:rsidP="00F84EF9">
            <w:pPr>
              <w:pStyle w:val="TAL"/>
              <w:rPr>
                <w:rFonts w:cs="Arial"/>
                <w:szCs w:val="18"/>
              </w:rPr>
            </w:pPr>
          </w:p>
        </w:tc>
      </w:tr>
      <w:tr w:rsidR="009F000E" w:rsidDel="0030724C" w14:paraId="14CE8286" w14:textId="77777777" w:rsidTr="00F84EF9">
        <w:trPr>
          <w:jc w:val="center"/>
        </w:trPr>
        <w:tc>
          <w:tcPr>
            <w:tcW w:w="1702" w:type="dxa"/>
          </w:tcPr>
          <w:p w14:paraId="36BAF35D" w14:textId="77777777" w:rsidR="009F000E" w:rsidDel="0030724C" w:rsidRDefault="009F000E" w:rsidP="00F84EF9">
            <w:pPr>
              <w:pStyle w:val="TAL"/>
              <w:rPr>
                <w:lang w:eastAsia="zh-CN"/>
              </w:rPr>
            </w:pPr>
            <w:proofErr w:type="spellStart"/>
            <w:r>
              <w:rPr>
                <w:rFonts w:hint="eastAsia"/>
                <w:lang w:eastAsia="zh-CN"/>
              </w:rPr>
              <w:t>a</w:t>
            </w:r>
            <w:r>
              <w:rPr>
                <w:lang w:eastAsia="zh-CN"/>
              </w:rPr>
              <w:t>ccuMeetInd</w:t>
            </w:r>
            <w:proofErr w:type="spellEnd"/>
          </w:p>
        </w:tc>
        <w:tc>
          <w:tcPr>
            <w:tcW w:w="1444" w:type="dxa"/>
          </w:tcPr>
          <w:p w14:paraId="3D16FDE5" w14:textId="77777777" w:rsidR="009F000E" w:rsidDel="0030724C" w:rsidRDefault="009F000E" w:rsidP="00F84EF9">
            <w:pPr>
              <w:pStyle w:val="TAL"/>
              <w:rPr>
                <w:lang w:eastAsia="zh-CN"/>
              </w:rPr>
            </w:pPr>
            <w:proofErr w:type="spellStart"/>
            <w:r>
              <w:rPr>
                <w:rFonts w:hint="eastAsia"/>
                <w:lang w:eastAsia="zh-CN"/>
              </w:rPr>
              <w:t>b</w:t>
            </w:r>
            <w:r>
              <w:rPr>
                <w:lang w:eastAsia="zh-CN"/>
              </w:rPr>
              <w:t>oolean</w:t>
            </w:r>
            <w:proofErr w:type="spellEnd"/>
          </w:p>
        </w:tc>
        <w:tc>
          <w:tcPr>
            <w:tcW w:w="425" w:type="dxa"/>
          </w:tcPr>
          <w:p w14:paraId="3616FC21" w14:textId="77777777" w:rsidR="009F000E" w:rsidDel="0030724C" w:rsidRDefault="009F000E" w:rsidP="00F84EF9">
            <w:pPr>
              <w:pStyle w:val="TAC"/>
              <w:rPr>
                <w:lang w:eastAsia="zh-CN"/>
              </w:rPr>
            </w:pPr>
            <w:r>
              <w:rPr>
                <w:rFonts w:hint="eastAsia"/>
                <w:lang w:eastAsia="zh-CN"/>
              </w:rPr>
              <w:t>O</w:t>
            </w:r>
          </w:p>
        </w:tc>
        <w:tc>
          <w:tcPr>
            <w:tcW w:w="1134" w:type="dxa"/>
          </w:tcPr>
          <w:p w14:paraId="2AD351D6" w14:textId="77777777" w:rsidR="009F000E" w:rsidDel="0030724C" w:rsidRDefault="009F000E" w:rsidP="00F84EF9">
            <w:pPr>
              <w:pStyle w:val="TAL"/>
            </w:pPr>
            <w:r>
              <w:t>0..1</w:t>
            </w:r>
          </w:p>
        </w:tc>
        <w:tc>
          <w:tcPr>
            <w:tcW w:w="2410" w:type="dxa"/>
          </w:tcPr>
          <w:p w14:paraId="07F73C0A" w14:textId="77777777" w:rsidR="009F000E" w:rsidDel="0030724C" w:rsidRDefault="009F000E" w:rsidP="00F84EF9">
            <w:pPr>
              <w:pStyle w:val="TAL"/>
              <w:rPr>
                <w:lang w:eastAsia="zh-CN"/>
              </w:rPr>
            </w:pP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 omitted.</w:t>
            </w:r>
          </w:p>
        </w:tc>
        <w:tc>
          <w:tcPr>
            <w:tcW w:w="2410" w:type="dxa"/>
          </w:tcPr>
          <w:p w14:paraId="32C6EF13" w14:textId="77777777" w:rsidR="009F000E" w:rsidDel="0030724C" w:rsidRDefault="009F000E" w:rsidP="00F84EF9">
            <w:pPr>
              <w:pStyle w:val="TAL"/>
              <w:rPr>
                <w:rFonts w:cs="Arial"/>
                <w:szCs w:val="18"/>
              </w:rPr>
            </w:pPr>
          </w:p>
        </w:tc>
      </w:tr>
      <w:tr w:rsidR="009F000E" w:rsidDel="0030724C" w14:paraId="7B879C2A" w14:textId="77777777" w:rsidTr="00F84EF9">
        <w:trPr>
          <w:jc w:val="center"/>
        </w:trPr>
        <w:tc>
          <w:tcPr>
            <w:tcW w:w="1702" w:type="dxa"/>
          </w:tcPr>
          <w:p w14:paraId="51720141" w14:textId="77777777" w:rsidR="009F000E" w:rsidRDefault="009F000E" w:rsidP="00F84EF9">
            <w:pPr>
              <w:pStyle w:val="TAL"/>
              <w:rPr>
                <w:lang w:eastAsia="zh-CN"/>
              </w:rPr>
            </w:pPr>
            <w:proofErr w:type="spellStart"/>
            <w:r>
              <w:rPr>
                <w:lang w:eastAsia="zh-CN"/>
              </w:rPr>
              <w:t>mLEvent</w:t>
            </w:r>
            <w:proofErr w:type="spellEnd"/>
          </w:p>
        </w:tc>
        <w:tc>
          <w:tcPr>
            <w:tcW w:w="1444" w:type="dxa"/>
          </w:tcPr>
          <w:p w14:paraId="1DA70BC2" w14:textId="77777777" w:rsidR="009F000E" w:rsidRDefault="009F000E" w:rsidP="00F84EF9">
            <w:pPr>
              <w:pStyle w:val="TAL"/>
              <w:rPr>
                <w:lang w:eastAsia="zh-CN"/>
              </w:rPr>
            </w:pPr>
            <w:proofErr w:type="spellStart"/>
            <w:r w:rsidRPr="009F000E">
              <w:rPr>
                <w:highlight w:val="yellow"/>
                <w:lang w:eastAsia="zh-CN"/>
              </w:rPr>
              <w:t>NwdafEvent</w:t>
            </w:r>
            <w:proofErr w:type="spellEnd"/>
          </w:p>
        </w:tc>
        <w:tc>
          <w:tcPr>
            <w:tcW w:w="425" w:type="dxa"/>
          </w:tcPr>
          <w:p w14:paraId="2C7ACF98" w14:textId="77777777" w:rsidR="009F000E" w:rsidRDefault="009F000E" w:rsidP="00F84EF9">
            <w:pPr>
              <w:pStyle w:val="TAC"/>
              <w:rPr>
                <w:lang w:eastAsia="zh-CN"/>
              </w:rPr>
            </w:pPr>
            <w:r>
              <w:rPr>
                <w:lang w:eastAsia="zh-CN"/>
              </w:rPr>
              <w:t>O</w:t>
            </w:r>
          </w:p>
        </w:tc>
        <w:tc>
          <w:tcPr>
            <w:tcW w:w="1134" w:type="dxa"/>
          </w:tcPr>
          <w:p w14:paraId="7E7AC3F2" w14:textId="77777777" w:rsidR="009F000E" w:rsidRDefault="009F000E" w:rsidP="00F84EF9">
            <w:pPr>
              <w:pStyle w:val="TAL"/>
            </w:pPr>
            <w:r>
              <w:t>0..1</w:t>
            </w:r>
          </w:p>
        </w:tc>
        <w:tc>
          <w:tcPr>
            <w:tcW w:w="2410" w:type="dxa"/>
          </w:tcPr>
          <w:p w14:paraId="46BC10ED" w14:textId="77777777" w:rsidR="009F000E" w:rsidRDefault="009F000E" w:rsidP="00F84EF9">
            <w:pPr>
              <w:pStyle w:val="TAL"/>
              <w:rPr>
                <w:lang w:eastAsia="zh-CN"/>
              </w:rPr>
            </w:pPr>
            <w:r>
              <w:rPr>
                <w:lang w:eastAsia="zh-CN"/>
              </w:rPr>
              <w:t>I</w:t>
            </w:r>
            <w:r w:rsidRPr="009F000E">
              <w:rPr>
                <w:highlight w:val="yellow"/>
                <w:lang w:eastAsia="zh-CN"/>
              </w:rPr>
              <w:t>dentifies the analytics</w:t>
            </w:r>
            <w:r>
              <w:rPr>
                <w:lang w:eastAsia="zh-CN"/>
              </w:rPr>
              <w:t xml:space="preserve"> for which this ML model is used.</w:t>
            </w:r>
          </w:p>
        </w:tc>
        <w:tc>
          <w:tcPr>
            <w:tcW w:w="2410" w:type="dxa"/>
          </w:tcPr>
          <w:p w14:paraId="37E2313C" w14:textId="77777777" w:rsidR="009F000E" w:rsidDel="0030724C" w:rsidRDefault="009F000E" w:rsidP="00F84EF9">
            <w:pPr>
              <w:pStyle w:val="TAL"/>
              <w:rPr>
                <w:rFonts w:cs="Arial"/>
                <w:szCs w:val="18"/>
              </w:rPr>
            </w:pPr>
          </w:p>
        </w:tc>
      </w:tr>
      <w:bookmarkEnd w:id="148"/>
      <w:tr w:rsidR="009F000E" w:rsidDel="0030724C" w14:paraId="6AD9EA5F" w14:textId="77777777" w:rsidTr="00F84EF9">
        <w:trPr>
          <w:jc w:val="center"/>
        </w:trPr>
        <w:tc>
          <w:tcPr>
            <w:tcW w:w="1702" w:type="dxa"/>
          </w:tcPr>
          <w:p w14:paraId="1C7F0181" w14:textId="77777777" w:rsidR="009F000E" w:rsidRDefault="009F000E" w:rsidP="00F84EF9">
            <w:pPr>
              <w:pStyle w:val="TAL"/>
              <w:rPr>
                <w:lang w:eastAsia="zh-CN"/>
              </w:rPr>
            </w:pPr>
            <w:proofErr w:type="spellStart"/>
            <w:r>
              <w:rPr>
                <w:lang w:eastAsia="zh-CN"/>
              </w:rPr>
              <w:t>mLEventFilter</w:t>
            </w:r>
            <w:proofErr w:type="spellEnd"/>
          </w:p>
        </w:tc>
        <w:tc>
          <w:tcPr>
            <w:tcW w:w="1444" w:type="dxa"/>
          </w:tcPr>
          <w:p w14:paraId="4F696A49" w14:textId="77777777" w:rsidR="009F000E" w:rsidRDefault="009F000E" w:rsidP="00F84EF9">
            <w:pPr>
              <w:pStyle w:val="TAL"/>
              <w:rPr>
                <w:lang w:eastAsia="zh-CN"/>
              </w:rPr>
            </w:pPr>
            <w:proofErr w:type="spellStart"/>
            <w:r>
              <w:rPr>
                <w:lang w:eastAsia="zh-CN"/>
              </w:rPr>
              <w:t>EventFilter</w:t>
            </w:r>
            <w:proofErr w:type="spellEnd"/>
          </w:p>
        </w:tc>
        <w:tc>
          <w:tcPr>
            <w:tcW w:w="425" w:type="dxa"/>
          </w:tcPr>
          <w:p w14:paraId="1A1F43BF" w14:textId="77777777" w:rsidR="009F000E" w:rsidRDefault="009F000E" w:rsidP="00F84EF9">
            <w:pPr>
              <w:pStyle w:val="TAC"/>
              <w:rPr>
                <w:lang w:eastAsia="zh-CN"/>
              </w:rPr>
            </w:pPr>
            <w:r>
              <w:rPr>
                <w:lang w:eastAsia="zh-CN"/>
              </w:rPr>
              <w:t>O</w:t>
            </w:r>
          </w:p>
        </w:tc>
        <w:tc>
          <w:tcPr>
            <w:tcW w:w="1134" w:type="dxa"/>
          </w:tcPr>
          <w:p w14:paraId="3C76A5F7" w14:textId="77777777" w:rsidR="009F000E" w:rsidRDefault="009F000E" w:rsidP="00F84EF9">
            <w:pPr>
              <w:pStyle w:val="TAL"/>
            </w:pPr>
            <w:r>
              <w:t>0..1</w:t>
            </w:r>
          </w:p>
        </w:tc>
        <w:tc>
          <w:tcPr>
            <w:tcW w:w="2410" w:type="dxa"/>
          </w:tcPr>
          <w:p w14:paraId="2EC9DBAF" w14:textId="77777777" w:rsidR="009F000E" w:rsidRDefault="009F000E" w:rsidP="00F84EF9">
            <w:pPr>
              <w:pStyle w:val="TAL"/>
              <w:rPr>
                <w:lang w:eastAsia="zh-CN"/>
              </w:rPr>
            </w:pPr>
            <w:r>
              <w:rPr>
                <w:lang w:eastAsia="zh-CN"/>
              </w:rPr>
              <w:t>Identifies the analytics filter for the subscribed event.</w:t>
            </w:r>
          </w:p>
        </w:tc>
        <w:tc>
          <w:tcPr>
            <w:tcW w:w="2410" w:type="dxa"/>
          </w:tcPr>
          <w:p w14:paraId="10FD9215" w14:textId="77777777" w:rsidR="009F000E" w:rsidDel="0030724C" w:rsidRDefault="009F000E" w:rsidP="00F84EF9">
            <w:pPr>
              <w:pStyle w:val="TAL"/>
              <w:rPr>
                <w:rFonts w:cs="Arial"/>
                <w:szCs w:val="18"/>
              </w:rPr>
            </w:pPr>
          </w:p>
        </w:tc>
      </w:tr>
    </w:tbl>
    <w:p w14:paraId="4E9E6DCF" w14:textId="1D103891" w:rsidR="009F000E" w:rsidRDefault="009F000E" w:rsidP="008910E9">
      <w:pPr>
        <w:rPr>
          <w:lang w:eastAsia="zh-CN"/>
        </w:rPr>
      </w:pPr>
    </w:p>
    <w:p w14:paraId="2E54A2E4" w14:textId="77777777" w:rsidR="0067751D" w:rsidRDefault="0067751D" w:rsidP="0067751D">
      <w:pPr>
        <w:pStyle w:val="5"/>
      </w:pPr>
      <w:bookmarkStart w:id="149" w:name="_Toc164921202"/>
      <w:bookmarkStart w:id="150" w:name="_Toc170120744"/>
      <w:bookmarkStart w:id="151" w:name="_Toc175858989"/>
      <w:bookmarkStart w:id="152" w:name="_Toc175860062"/>
      <w:bookmarkStart w:id="153" w:name="_Toc180606352"/>
      <w:bookmarkStart w:id="154" w:name="_Toc185517613"/>
      <w:bookmarkStart w:id="155" w:name="_Hlk190094494"/>
      <w:r>
        <w:t>5.6.6.2.6</w:t>
      </w:r>
      <w:r>
        <w:tab/>
        <w:t xml:space="preserve">Type </w:t>
      </w:r>
      <w:proofErr w:type="spellStart"/>
      <w:r>
        <w:t>AnalyticsFeedback</w:t>
      </w:r>
      <w:bookmarkEnd w:id="149"/>
      <w:bookmarkEnd w:id="150"/>
      <w:bookmarkEnd w:id="151"/>
      <w:bookmarkEnd w:id="152"/>
      <w:bookmarkEnd w:id="153"/>
      <w:bookmarkEnd w:id="154"/>
      <w:proofErr w:type="spellEnd"/>
    </w:p>
    <w:p w14:paraId="7FF9D825" w14:textId="77777777" w:rsidR="0067751D" w:rsidRDefault="0067751D" w:rsidP="0067751D">
      <w:pPr>
        <w:pStyle w:val="TH"/>
        <w:overflowPunct w:val="0"/>
        <w:autoSpaceDE w:val="0"/>
        <w:autoSpaceDN w:val="0"/>
        <w:adjustRightInd w:val="0"/>
        <w:textAlignment w:val="baseline"/>
        <w:rPr>
          <w:rFonts w:eastAsia="MS Mincho"/>
        </w:rPr>
      </w:pPr>
      <w:r>
        <w:rPr>
          <w:rFonts w:eastAsia="MS Mincho"/>
        </w:rPr>
        <w:t xml:space="preserve">Table 5.6.6.2.6-1: Definition of type </w:t>
      </w:r>
      <w:proofErr w:type="spellStart"/>
      <w:r>
        <w:t>AnalyticsFeedback</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67751D" w14:paraId="61FF1EEC" w14:textId="77777777" w:rsidTr="00F84EF9">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2EE6030C" w14:textId="77777777" w:rsidR="0067751D" w:rsidRDefault="0067751D" w:rsidP="00F84EF9">
            <w:pPr>
              <w:pStyle w:val="TAH"/>
              <w:ind w:left="400" w:hanging="400"/>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490FA3B9" w14:textId="77777777" w:rsidR="0067751D" w:rsidRDefault="0067751D" w:rsidP="00F84EF9">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7808CB2B" w14:textId="77777777" w:rsidR="0067751D" w:rsidRDefault="0067751D" w:rsidP="00F84EF9">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04671E18" w14:textId="77777777" w:rsidR="0067751D" w:rsidRDefault="0067751D" w:rsidP="00F84EF9">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02FA40BC" w14:textId="77777777" w:rsidR="0067751D" w:rsidRDefault="0067751D" w:rsidP="00F84EF9">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559220BF" w14:textId="77777777" w:rsidR="0067751D" w:rsidRDefault="0067751D" w:rsidP="00F84EF9">
            <w:pPr>
              <w:pStyle w:val="TAH"/>
              <w:ind w:left="400" w:hanging="400"/>
              <w:rPr>
                <w:rFonts w:cs="Arial"/>
                <w:szCs w:val="18"/>
              </w:rPr>
            </w:pPr>
            <w:r>
              <w:rPr>
                <w:rFonts w:cs="Arial"/>
                <w:szCs w:val="18"/>
              </w:rPr>
              <w:t>Applicability</w:t>
            </w:r>
          </w:p>
        </w:tc>
      </w:tr>
      <w:tr w:rsidR="0067751D" w14:paraId="662FEABC" w14:textId="77777777" w:rsidTr="00F84EF9">
        <w:trPr>
          <w:trHeight w:val="201"/>
          <w:jc w:val="center"/>
        </w:trPr>
        <w:tc>
          <w:tcPr>
            <w:tcW w:w="1657" w:type="dxa"/>
            <w:tcBorders>
              <w:top w:val="single" w:sz="6" w:space="0" w:color="auto"/>
              <w:left w:val="single" w:sz="6" w:space="0" w:color="auto"/>
              <w:bottom w:val="single" w:sz="6" w:space="0" w:color="auto"/>
              <w:right w:val="single" w:sz="6" w:space="0" w:color="auto"/>
            </w:tcBorders>
            <w:hideMark/>
          </w:tcPr>
          <w:p w14:paraId="135224EB" w14:textId="77777777" w:rsidR="0067751D" w:rsidRDefault="0067751D" w:rsidP="00F84EF9">
            <w:pPr>
              <w:pStyle w:val="TAL"/>
              <w:rPr>
                <w:lang w:eastAsia="ja-JP"/>
              </w:rPr>
            </w:pPr>
            <w:r>
              <w:t>events</w:t>
            </w:r>
          </w:p>
        </w:tc>
        <w:tc>
          <w:tcPr>
            <w:tcW w:w="2494" w:type="dxa"/>
            <w:tcBorders>
              <w:top w:val="single" w:sz="6" w:space="0" w:color="auto"/>
              <w:left w:val="single" w:sz="6" w:space="0" w:color="auto"/>
              <w:bottom w:val="single" w:sz="6" w:space="0" w:color="auto"/>
              <w:right w:val="single" w:sz="6" w:space="0" w:color="auto"/>
            </w:tcBorders>
            <w:hideMark/>
          </w:tcPr>
          <w:p w14:paraId="515F1566" w14:textId="77777777" w:rsidR="0067751D" w:rsidRDefault="0067751D" w:rsidP="00F84EF9">
            <w:pPr>
              <w:pStyle w:val="TAL"/>
            </w:pPr>
            <w:proofErr w:type="gramStart"/>
            <w:r>
              <w:t>ar</w:t>
            </w:r>
            <w:r w:rsidRPr="0067751D">
              <w:rPr>
                <w:highlight w:val="yellow"/>
              </w:rPr>
              <w:t>ray(</w:t>
            </w:r>
            <w:proofErr w:type="spellStart"/>
            <w:proofErr w:type="gramEnd"/>
            <w:r w:rsidRPr="0067751D">
              <w:rPr>
                <w:highlight w:val="yellow"/>
              </w:rPr>
              <w:t>NwdafEvent</w:t>
            </w:r>
            <w:proofErr w:type="spellEnd"/>
            <w:r w:rsidRPr="0067751D">
              <w:rPr>
                <w:highlight w:val="yellow"/>
              </w:rPr>
              <w:t>)</w:t>
            </w:r>
          </w:p>
        </w:tc>
        <w:tc>
          <w:tcPr>
            <w:tcW w:w="487" w:type="dxa"/>
            <w:tcBorders>
              <w:top w:val="single" w:sz="6" w:space="0" w:color="auto"/>
              <w:left w:val="single" w:sz="6" w:space="0" w:color="auto"/>
              <w:bottom w:val="single" w:sz="6" w:space="0" w:color="auto"/>
              <w:right w:val="single" w:sz="6" w:space="0" w:color="auto"/>
            </w:tcBorders>
            <w:hideMark/>
          </w:tcPr>
          <w:p w14:paraId="47C4D594" w14:textId="77777777" w:rsidR="0067751D" w:rsidRDefault="0067751D" w:rsidP="00F84EF9">
            <w:pPr>
              <w:pStyle w:val="TAL"/>
            </w:pPr>
            <w:r>
              <w:t>M</w:t>
            </w:r>
          </w:p>
        </w:tc>
        <w:tc>
          <w:tcPr>
            <w:tcW w:w="1067" w:type="dxa"/>
            <w:tcBorders>
              <w:top w:val="single" w:sz="6" w:space="0" w:color="auto"/>
              <w:left w:val="single" w:sz="6" w:space="0" w:color="auto"/>
              <w:bottom w:val="single" w:sz="6" w:space="0" w:color="auto"/>
              <w:right w:val="single" w:sz="6" w:space="0" w:color="auto"/>
            </w:tcBorders>
            <w:hideMark/>
          </w:tcPr>
          <w:p w14:paraId="65425B57" w14:textId="77777777" w:rsidR="0067751D" w:rsidRDefault="0067751D" w:rsidP="00F84EF9">
            <w:pPr>
              <w:pStyle w:val="TAL"/>
              <w:rPr>
                <w:rFonts w:eastAsia="Yu Mincho"/>
                <w:lang w:eastAsia="ja-JP"/>
              </w:rPr>
            </w:pPr>
            <w:proofErr w:type="gramStart"/>
            <w:r>
              <w:t>1</w:t>
            </w:r>
            <w:r>
              <w:rPr>
                <w:lang w:eastAsia="zh-CN"/>
              </w:rPr>
              <w:t>..N</w:t>
            </w:r>
            <w:proofErr w:type="gramEnd"/>
          </w:p>
        </w:tc>
        <w:tc>
          <w:tcPr>
            <w:tcW w:w="2512" w:type="dxa"/>
            <w:tcBorders>
              <w:top w:val="single" w:sz="6" w:space="0" w:color="auto"/>
              <w:left w:val="single" w:sz="6" w:space="0" w:color="auto"/>
              <w:bottom w:val="single" w:sz="6" w:space="0" w:color="auto"/>
              <w:right w:val="single" w:sz="6" w:space="0" w:color="auto"/>
            </w:tcBorders>
            <w:hideMark/>
          </w:tcPr>
          <w:p w14:paraId="3DB70ADF" w14:textId="77777777" w:rsidR="0067751D" w:rsidRDefault="0067751D" w:rsidP="00F84EF9">
            <w:pPr>
              <w:pStyle w:val="TAL"/>
            </w:pPr>
            <w:r>
              <w:t xml:space="preserve">Each element </w:t>
            </w:r>
            <w:r w:rsidRPr="0067751D">
              <w:rPr>
                <w:highlight w:val="yellow"/>
              </w:rPr>
              <w:t>indicates the Analytics ID</w:t>
            </w:r>
            <w:r>
              <w:t xml:space="preserve"> that has been used for </w:t>
            </w:r>
            <w:proofErr w:type="gramStart"/>
            <w:r>
              <w:t>taking action(s)</w:t>
            </w:r>
            <w:proofErr w:type="gramEnd"/>
            <w:r>
              <w:t>.</w:t>
            </w:r>
          </w:p>
        </w:tc>
        <w:tc>
          <w:tcPr>
            <w:tcW w:w="1349" w:type="dxa"/>
            <w:tcBorders>
              <w:top w:val="single" w:sz="6" w:space="0" w:color="auto"/>
              <w:left w:val="single" w:sz="6" w:space="0" w:color="auto"/>
              <w:bottom w:val="single" w:sz="6" w:space="0" w:color="auto"/>
              <w:right w:val="single" w:sz="6" w:space="0" w:color="auto"/>
            </w:tcBorders>
          </w:tcPr>
          <w:p w14:paraId="3228E6ED" w14:textId="77777777" w:rsidR="0067751D" w:rsidRDefault="0067751D" w:rsidP="00F84EF9">
            <w:pPr>
              <w:pStyle w:val="TAL"/>
              <w:rPr>
                <w:rFonts w:cs="Arial"/>
                <w:szCs w:val="18"/>
              </w:rPr>
            </w:pPr>
          </w:p>
        </w:tc>
      </w:tr>
      <w:bookmarkEnd w:id="155"/>
      <w:tr w:rsidR="0067751D" w14:paraId="3CB2C966" w14:textId="77777777" w:rsidTr="00F84EF9">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74D29ED" w14:textId="77777777" w:rsidR="0067751D" w:rsidRDefault="0067751D" w:rsidP="00F84EF9">
            <w:pPr>
              <w:pStyle w:val="TAL"/>
              <w:rPr>
                <w:lang w:eastAsia="ja-JP"/>
              </w:rPr>
            </w:pPr>
            <w:proofErr w:type="spellStart"/>
            <w:r>
              <w:t>modelIds</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64E5E10" w14:textId="77777777" w:rsidR="0067751D" w:rsidRDefault="0067751D" w:rsidP="00F84EF9">
            <w:pPr>
              <w:pStyle w:val="TAL"/>
            </w:pPr>
            <w:proofErr w:type="gramStart"/>
            <w:r>
              <w:t>array(</w:t>
            </w:r>
            <w:proofErr w:type="spellStart"/>
            <w:proofErr w:type="gramEnd"/>
            <w:r>
              <w:t>Uinteger</w:t>
            </w:r>
            <w:proofErr w:type="spellEnd"/>
            <w:r>
              <w:t>)</w:t>
            </w:r>
          </w:p>
        </w:tc>
        <w:tc>
          <w:tcPr>
            <w:tcW w:w="487" w:type="dxa"/>
            <w:tcBorders>
              <w:top w:val="single" w:sz="6" w:space="0" w:color="auto"/>
              <w:left w:val="single" w:sz="6" w:space="0" w:color="auto"/>
              <w:bottom w:val="single" w:sz="6" w:space="0" w:color="auto"/>
              <w:right w:val="single" w:sz="6" w:space="0" w:color="auto"/>
            </w:tcBorders>
            <w:hideMark/>
          </w:tcPr>
          <w:p w14:paraId="477B540B" w14:textId="77777777" w:rsidR="0067751D" w:rsidRDefault="0067751D" w:rsidP="00F84EF9">
            <w:pPr>
              <w:pStyle w:val="TAL"/>
            </w:pPr>
            <w:r>
              <w:t>M</w:t>
            </w:r>
          </w:p>
        </w:tc>
        <w:tc>
          <w:tcPr>
            <w:tcW w:w="1067" w:type="dxa"/>
            <w:tcBorders>
              <w:top w:val="single" w:sz="6" w:space="0" w:color="auto"/>
              <w:left w:val="single" w:sz="6" w:space="0" w:color="auto"/>
              <w:bottom w:val="single" w:sz="6" w:space="0" w:color="auto"/>
              <w:right w:val="single" w:sz="6" w:space="0" w:color="auto"/>
            </w:tcBorders>
            <w:hideMark/>
          </w:tcPr>
          <w:p w14:paraId="615407BB" w14:textId="77777777" w:rsidR="0067751D" w:rsidRDefault="0067751D" w:rsidP="00F84EF9">
            <w:pPr>
              <w:pStyle w:val="TAL"/>
              <w:rPr>
                <w:rFonts w:eastAsia="Yu Mincho"/>
                <w:lang w:eastAsia="ja-JP"/>
              </w:rPr>
            </w:pPr>
            <w:proofErr w:type="gramStart"/>
            <w:r>
              <w:t>1..N</w:t>
            </w:r>
            <w:proofErr w:type="gramEnd"/>
          </w:p>
        </w:tc>
        <w:tc>
          <w:tcPr>
            <w:tcW w:w="2512" w:type="dxa"/>
            <w:tcBorders>
              <w:top w:val="single" w:sz="6" w:space="0" w:color="auto"/>
              <w:left w:val="single" w:sz="6" w:space="0" w:color="auto"/>
              <w:bottom w:val="single" w:sz="6" w:space="0" w:color="auto"/>
              <w:right w:val="single" w:sz="6" w:space="0" w:color="auto"/>
            </w:tcBorders>
            <w:hideMark/>
          </w:tcPr>
          <w:p w14:paraId="6FB973B0" w14:textId="77777777" w:rsidR="0067751D" w:rsidRDefault="0067751D" w:rsidP="00F84EF9">
            <w:pPr>
              <w:pStyle w:val="TAL"/>
            </w:pPr>
            <w:r>
              <w:t xml:space="preserve">Each element </w:t>
            </w:r>
            <w:proofErr w:type="gramStart"/>
            <w:r>
              <w:t>indicate</w:t>
            </w:r>
            <w:proofErr w:type="gramEnd"/>
            <w:r>
              <w:t xml:space="preserve"> the ML Model identifier that has been used for taking action(s).</w:t>
            </w:r>
          </w:p>
        </w:tc>
        <w:tc>
          <w:tcPr>
            <w:tcW w:w="1349" w:type="dxa"/>
            <w:tcBorders>
              <w:top w:val="single" w:sz="6" w:space="0" w:color="auto"/>
              <w:left w:val="single" w:sz="6" w:space="0" w:color="auto"/>
              <w:bottom w:val="single" w:sz="6" w:space="0" w:color="auto"/>
              <w:right w:val="single" w:sz="6" w:space="0" w:color="auto"/>
            </w:tcBorders>
          </w:tcPr>
          <w:p w14:paraId="38981036" w14:textId="77777777" w:rsidR="0067751D" w:rsidRDefault="0067751D" w:rsidP="00F84EF9">
            <w:pPr>
              <w:pStyle w:val="TAL"/>
              <w:rPr>
                <w:rFonts w:cs="Arial"/>
                <w:szCs w:val="18"/>
              </w:rPr>
            </w:pPr>
          </w:p>
        </w:tc>
      </w:tr>
    </w:tbl>
    <w:p w14:paraId="1256D7D6" w14:textId="5D4B56FA" w:rsidR="0067751D" w:rsidRPr="0067751D" w:rsidRDefault="0067751D" w:rsidP="008910E9">
      <w:pPr>
        <w:rPr>
          <w:lang w:val="en-US" w:eastAsia="zh-CN"/>
        </w:rPr>
      </w:pPr>
    </w:p>
    <w:sectPr w:rsidR="0067751D" w:rsidRPr="0067751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9675A" w14:textId="77777777" w:rsidR="00630162" w:rsidRDefault="00630162">
      <w:r>
        <w:separator/>
      </w:r>
    </w:p>
  </w:endnote>
  <w:endnote w:type="continuationSeparator" w:id="0">
    <w:p w14:paraId="33DFF4D6" w14:textId="77777777" w:rsidR="00630162" w:rsidRDefault="0063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89368" w14:textId="77777777" w:rsidR="00630162" w:rsidRDefault="00630162">
      <w:r>
        <w:separator/>
      </w:r>
    </w:p>
  </w:footnote>
  <w:footnote w:type="continuationSeparator" w:id="0">
    <w:p w14:paraId="7AD6D37A" w14:textId="77777777" w:rsidR="00630162" w:rsidRDefault="00630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01F01"/>
    <w:multiLevelType w:val="hybridMultilevel"/>
    <w:tmpl w:val="94DE7FEA"/>
    <w:lvl w:ilvl="0" w:tplc="382EABA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A1F31"/>
    <w:multiLevelType w:val="hybridMultilevel"/>
    <w:tmpl w:val="B8D2D092"/>
    <w:lvl w:ilvl="0" w:tplc="E2209AF2">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5E12"/>
    <w:multiLevelType w:val="hybridMultilevel"/>
    <w:tmpl w:val="6540B7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D2E6A"/>
    <w:multiLevelType w:val="hybridMultilevel"/>
    <w:tmpl w:val="AA70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42148"/>
    <w:multiLevelType w:val="hybridMultilevel"/>
    <w:tmpl w:val="0B4EF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37500A"/>
    <w:multiLevelType w:val="hybridMultilevel"/>
    <w:tmpl w:val="F0F45A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4279A"/>
    <w:multiLevelType w:val="hybridMultilevel"/>
    <w:tmpl w:val="3A564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45047"/>
    <w:multiLevelType w:val="hybridMultilevel"/>
    <w:tmpl w:val="D5C46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41633"/>
    <w:multiLevelType w:val="hybridMultilevel"/>
    <w:tmpl w:val="178CD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1D5B2C"/>
    <w:multiLevelType w:val="hybridMultilevel"/>
    <w:tmpl w:val="E36C3BE4"/>
    <w:lvl w:ilvl="0" w:tplc="F10E3A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7647D"/>
    <w:multiLevelType w:val="hybridMultilevel"/>
    <w:tmpl w:val="AB58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BF5B6F"/>
    <w:multiLevelType w:val="hybridMultilevel"/>
    <w:tmpl w:val="066A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D5374C"/>
    <w:multiLevelType w:val="hybridMultilevel"/>
    <w:tmpl w:val="1B6C4B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9223F27"/>
    <w:multiLevelType w:val="hybridMultilevel"/>
    <w:tmpl w:val="FE54A02C"/>
    <w:lvl w:ilvl="0" w:tplc="E2209AF2">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D36659"/>
    <w:multiLevelType w:val="hybridMultilevel"/>
    <w:tmpl w:val="5D32D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677283E"/>
    <w:multiLevelType w:val="hybridMultilevel"/>
    <w:tmpl w:val="018493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F45667"/>
    <w:multiLevelType w:val="hybridMultilevel"/>
    <w:tmpl w:val="02C46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BE6956"/>
    <w:multiLevelType w:val="hybridMultilevel"/>
    <w:tmpl w:val="B3AA0BA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708C0794"/>
    <w:multiLevelType w:val="hybridMultilevel"/>
    <w:tmpl w:val="C220E19E"/>
    <w:lvl w:ilvl="0" w:tplc="37DC6E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7"/>
  </w:num>
  <w:num w:numId="6">
    <w:abstractNumId w:val="8"/>
  </w:num>
  <w:num w:numId="7">
    <w:abstractNumId w:val="10"/>
  </w:num>
  <w:num w:numId="8">
    <w:abstractNumId w:val="22"/>
  </w:num>
  <w:num w:numId="9">
    <w:abstractNumId w:val="14"/>
  </w:num>
  <w:num w:numId="10">
    <w:abstractNumId w:val="21"/>
  </w:num>
  <w:num w:numId="11">
    <w:abstractNumId w:val="7"/>
  </w:num>
  <w:num w:numId="12">
    <w:abstractNumId w:val="3"/>
  </w:num>
  <w:num w:numId="13">
    <w:abstractNumId w:val="15"/>
  </w:num>
  <w:num w:numId="14">
    <w:abstractNumId w:val="12"/>
  </w:num>
  <w:num w:numId="15">
    <w:abstractNumId w:val="13"/>
  </w:num>
  <w:num w:numId="16">
    <w:abstractNumId w:val="16"/>
  </w:num>
  <w:num w:numId="17">
    <w:abstractNumId w:val="9"/>
  </w:num>
  <w:num w:numId="18">
    <w:abstractNumId w:val="5"/>
  </w:num>
  <w:num w:numId="19">
    <w:abstractNumId w:val="18"/>
  </w:num>
  <w:num w:numId="20">
    <w:abstractNumId w:val="11"/>
  </w:num>
  <w:num w:numId="21">
    <w:abstractNumId w:val="6"/>
  </w:num>
  <w:num w:numId="22">
    <w:abstractNumId w:val="20"/>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OwsDAyNTI1sLS0NLdQ0lEKTi0uzszPAykwNKsFAGpgiLItAAAA"/>
  </w:docVars>
  <w:rsids>
    <w:rsidRoot w:val="004E213A"/>
    <w:rsid w:val="000003C1"/>
    <w:rsid w:val="00003455"/>
    <w:rsid w:val="0000408E"/>
    <w:rsid w:val="0000608D"/>
    <w:rsid w:val="0001033E"/>
    <w:rsid w:val="0002103E"/>
    <w:rsid w:val="00024953"/>
    <w:rsid w:val="00024CDC"/>
    <w:rsid w:val="000269D7"/>
    <w:rsid w:val="000276EF"/>
    <w:rsid w:val="00030D1C"/>
    <w:rsid w:val="00033397"/>
    <w:rsid w:val="00033970"/>
    <w:rsid w:val="00035DBD"/>
    <w:rsid w:val="00037118"/>
    <w:rsid w:val="00040095"/>
    <w:rsid w:val="00040588"/>
    <w:rsid w:val="00043817"/>
    <w:rsid w:val="000440CA"/>
    <w:rsid w:val="00046E34"/>
    <w:rsid w:val="00051834"/>
    <w:rsid w:val="00054A22"/>
    <w:rsid w:val="00062023"/>
    <w:rsid w:val="000655A6"/>
    <w:rsid w:val="00065C07"/>
    <w:rsid w:val="00065D40"/>
    <w:rsid w:val="00070944"/>
    <w:rsid w:val="00072013"/>
    <w:rsid w:val="000738F1"/>
    <w:rsid w:val="000743C3"/>
    <w:rsid w:val="000746FE"/>
    <w:rsid w:val="00074B8E"/>
    <w:rsid w:val="00074B9D"/>
    <w:rsid w:val="00076F27"/>
    <w:rsid w:val="00080512"/>
    <w:rsid w:val="00080DE6"/>
    <w:rsid w:val="000864E7"/>
    <w:rsid w:val="00086D3A"/>
    <w:rsid w:val="00091761"/>
    <w:rsid w:val="00093F69"/>
    <w:rsid w:val="000A7091"/>
    <w:rsid w:val="000A7AFD"/>
    <w:rsid w:val="000B5D9E"/>
    <w:rsid w:val="000C47C3"/>
    <w:rsid w:val="000D333B"/>
    <w:rsid w:val="000D43CE"/>
    <w:rsid w:val="000D58AB"/>
    <w:rsid w:val="000D593D"/>
    <w:rsid w:val="000D678B"/>
    <w:rsid w:val="000E2821"/>
    <w:rsid w:val="000E2D46"/>
    <w:rsid w:val="000E7C23"/>
    <w:rsid w:val="000E7E5C"/>
    <w:rsid w:val="000F40F2"/>
    <w:rsid w:val="00102053"/>
    <w:rsid w:val="00103970"/>
    <w:rsid w:val="00104CC5"/>
    <w:rsid w:val="0010619B"/>
    <w:rsid w:val="00107780"/>
    <w:rsid w:val="00111ED8"/>
    <w:rsid w:val="001138CE"/>
    <w:rsid w:val="0011794A"/>
    <w:rsid w:val="00124210"/>
    <w:rsid w:val="00127096"/>
    <w:rsid w:val="00130E16"/>
    <w:rsid w:val="00133525"/>
    <w:rsid w:val="00137105"/>
    <w:rsid w:val="001416B9"/>
    <w:rsid w:val="00143EBC"/>
    <w:rsid w:val="00146AD3"/>
    <w:rsid w:val="00151C4B"/>
    <w:rsid w:val="00164B95"/>
    <w:rsid w:val="00166B6B"/>
    <w:rsid w:val="00187139"/>
    <w:rsid w:val="001950D9"/>
    <w:rsid w:val="001A4C42"/>
    <w:rsid w:val="001A7420"/>
    <w:rsid w:val="001B2CC6"/>
    <w:rsid w:val="001B413C"/>
    <w:rsid w:val="001B5343"/>
    <w:rsid w:val="001B5823"/>
    <w:rsid w:val="001B5C05"/>
    <w:rsid w:val="001B6637"/>
    <w:rsid w:val="001C054A"/>
    <w:rsid w:val="001C0D3D"/>
    <w:rsid w:val="001C191B"/>
    <w:rsid w:val="001C21C3"/>
    <w:rsid w:val="001C30CA"/>
    <w:rsid w:val="001D02C2"/>
    <w:rsid w:val="001D63E7"/>
    <w:rsid w:val="001E14E9"/>
    <w:rsid w:val="001E7301"/>
    <w:rsid w:val="001F0C1D"/>
    <w:rsid w:val="001F1132"/>
    <w:rsid w:val="001F168B"/>
    <w:rsid w:val="001F25B6"/>
    <w:rsid w:val="001F549B"/>
    <w:rsid w:val="00203372"/>
    <w:rsid w:val="002211C5"/>
    <w:rsid w:val="00221940"/>
    <w:rsid w:val="00221946"/>
    <w:rsid w:val="0022325A"/>
    <w:rsid w:val="002347A2"/>
    <w:rsid w:val="0023781C"/>
    <w:rsid w:val="00237946"/>
    <w:rsid w:val="00241336"/>
    <w:rsid w:val="00243107"/>
    <w:rsid w:val="0024412C"/>
    <w:rsid w:val="002470EF"/>
    <w:rsid w:val="002473DC"/>
    <w:rsid w:val="002552DE"/>
    <w:rsid w:val="00257D92"/>
    <w:rsid w:val="00263698"/>
    <w:rsid w:val="002675F0"/>
    <w:rsid w:val="00267A65"/>
    <w:rsid w:val="00271E9A"/>
    <w:rsid w:val="0027404D"/>
    <w:rsid w:val="002760EE"/>
    <w:rsid w:val="00281189"/>
    <w:rsid w:val="002820DF"/>
    <w:rsid w:val="002830BC"/>
    <w:rsid w:val="00284E57"/>
    <w:rsid w:val="00285098"/>
    <w:rsid w:val="00295C34"/>
    <w:rsid w:val="002A283E"/>
    <w:rsid w:val="002A3C9E"/>
    <w:rsid w:val="002B0538"/>
    <w:rsid w:val="002B4717"/>
    <w:rsid w:val="002B4FAD"/>
    <w:rsid w:val="002B6339"/>
    <w:rsid w:val="002B7FAF"/>
    <w:rsid w:val="002D0509"/>
    <w:rsid w:val="002D1CD6"/>
    <w:rsid w:val="002D60F2"/>
    <w:rsid w:val="002D7D52"/>
    <w:rsid w:val="002E00EE"/>
    <w:rsid w:val="002E0545"/>
    <w:rsid w:val="002E0D83"/>
    <w:rsid w:val="002E29A5"/>
    <w:rsid w:val="002E3E6A"/>
    <w:rsid w:val="002E78A2"/>
    <w:rsid w:val="002F1249"/>
    <w:rsid w:val="002F1CE7"/>
    <w:rsid w:val="002F1D70"/>
    <w:rsid w:val="00301ADA"/>
    <w:rsid w:val="00302B6B"/>
    <w:rsid w:val="003118B8"/>
    <w:rsid w:val="00312804"/>
    <w:rsid w:val="00313595"/>
    <w:rsid w:val="003167C0"/>
    <w:rsid w:val="003172DC"/>
    <w:rsid w:val="00323787"/>
    <w:rsid w:val="003247E8"/>
    <w:rsid w:val="00334712"/>
    <w:rsid w:val="00340850"/>
    <w:rsid w:val="00342CDE"/>
    <w:rsid w:val="00347623"/>
    <w:rsid w:val="00350CBE"/>
    <w:rsid w:val="0035462D"/>
    <w:rsid w:val="0035476F"/>
    <w:rsid w:val="00356555"/>
    <w:rsid w:val="00360B9D"/>
    <w:rsid w:val="003668F9"/>
    <w:rsid w:val="00373053"/>
    <w:rsid w:val="003758C7"/>
    <w:rsid w:val="003765B8"/>
    <w:rsid w:val="00381A0D"/>
    <w:rsid w:val="003848F2"/>
    <w:rsid w:val="003861F6"/>
    <w:rsid w:val="00394237"/>
    <w:rsid w:val="00395A04"/>
    <w:rsid w:val="00396217"/>
    <w:rsid w:val="003A6A07"/>
    <w:rsid w:val="003A759F"/>
    <w:rsid w:val="003A7763"/>
    <w:rsid w:val="003C0922"/>
    <w:rsid w:val="003C3971"/>
    <w:rsid w:val="003C5AC7"/>
    <w:rsid w:val="003C5E03"/>
    <w:rsid w:val="003D3719"/>
    <w:rsid w:val="003E351F"/>
    <w:rsid w:val="003E5095"/>
    <w:rsid w:val="003F54EC"/>
    <w:rsid w:val="003F6E4D"/>
    <w:rsid w:val="003F724B"/>
    <w:rsid w:val="00405A6F"/>
    <w:rsid w:val="00406F20"/>
    <w:rsid w:val="004071F4"/>
    <w:rsid w:val="0041227A"/>
    <w:rsid w:val="00415B3A"/>
    <w:rsid w:val="00417E91"/>
    <w:rsid w:val="004208E2"/>
    <w:rsid w:val="00423334"/>
    <w:rsid w:val="00426723"/>
    <w:rsid w:val="00431D7D"/>
    <w:rsid w:val="004345EC"/>
    <w:rsid w:val="00435D75"/>
    <w:rsid w:val="00436654"/>
    <w:rsid w:val="00440754"/>
    <w:rsid w:val="004432FD"/>
    <w:rsid w:val="00446188"/>
    <w:rsid w:val="00457A4C"/>
    <w:rsid w:val="0046066F"/>
    <w:rsid w:val="00460844"/>
    <w:rsid w:val="004632AD"/>
    <w:rsid w:val="00463C19"/>
    <w:rsid w:val="00465515"/>
    <w:rsid w:val="0046556E"/>
    <w:rsid w:val="00466509"/>
    <w:rsid w:val="00466DC0"/>
    <w:rsid w:val="00481859"/>
    <w:rsid w:val="00481A56"/>
    <w:rsid w:val="00492286"/>
    <w:rsid w:val="004946C2"/>
    <w:rsid w:val="00494C34"/>
    <w:rsid w:val="0049751D"/>
    <w:rsid w:val="004B0EA4"/>
    <w:rsid w:val="004B79DD"/>
    <w:rsid w:val="004C30AC"/>
    <w:rsid w:val="004C43DA"/>
    <w:rsid w:val="004C78F6"/>
    <w:rsid w:val="004D0504"/>
    <w:rsid w:val="004D3578"/>
    <w:rsid w:val="004D3DF0"/>
    <w:rsid w:val="004D4361"/>
    <w:rsid w:val="004E16F4"/>
    <w:rsid w:val="004E213A"/>
    <w:rsid w:val="004E2905"/>
    <w:rsid w:val="004E2C8E"/>
    <w:rsid w:val="004E51C3"/>
    <w:rsid w:val="004E5949"/>
    <w:rsid w:val="004E6DA2"/>
    <w:rsid w:val="004F0988"/>
    <w:rsid w:val="004F3340"/>
    <w:rsid w:val="004F58F6"/>
    <w:rsid w:val="004F7B7D"/>
    <w:rsid w:val="004F7C58"/>
    <w:rsid w:val="005018B1"/>
    <w:rsid w:val="0050559C"/>
    <w:rsid w:val="005110B6"/>
    <w:rsid w:val="005232CA"/>
    <w:rsid w:val="00523503"/>
    <w:rsid w:val="00523E87"/>
    <w:rsid w:val="005241D7"/>
    <w:rsid w:val="00527A61"/>
    <w:rsid w:val="0053056C"/>
    <w:rsid w:val="00531759"/>
    <w:rsid w:val="00531C5F"/>
    <w:rsid w:val="0053388B"/>
    <w:rsid w:val="00535773"/>
    <w:rsid w:val="00540E0D"/>
    <w:rsid w:val="00543E6C"/>
    <w:rsid w:val="00545D42"/>
    <w:rsid w:val="00546E22"/>
    <w:rsid w:val="00550122"/>
    <w:rsid w:val="00551F33"/>
    <w:rsid w:val="00555F8D"/>
    <w:rsid w:val="005562E9"/>
    <w:rsid w:val="005570D2"/>
    <w:rsid w:val="0056096F"/>
    <w:rsid w:val="00562D13"/>
    <w:rsid w:val="005647EA"/>
    <w:rsid w:val="00565087"/>
    <w:rsid w:val="00567A0B"/>
    <w:rsid w:val="00570A63"/>
    <w:rsid w:val="00577DE7"/>
    <w:rsid w:val="005803E1"/>
    <w:rsid w:val="00582995"/>
    <w:rsid w:val="00582D65"/>
    <w:rsid w:val="00587840"/>
    <w:rsid w:val="00596477"/>
    <w:rsid w:val="00597B11"/>
    <w:rsid w:val="005A785D"/>
    <w:rsid w:val="005B3588"/>
    <w:rsid w:val="005B567A"/>
    <w:rsid w:val="005B5B62"/>
    <w:rsid w:val="005C01EF"/>
    <w:rsid w:val="005C2053"/>
    <w:rsid w:val="005C21B9"/>
    <w:rsid w:val="005C3421"/>
    <w:rsid w:val="005C605E"/>
    <w:rsid w:val="005D1466"/>
    <w:rsid w:val="005D2E01"/>
    <w:rsid w:val="005D7526"/>
    <w:rsid w:val="005E162C"/>
    <w:rsid w:val="005E1C8A"/>
    <w:rsid w:val="005E39EE"/>
    <w:rsid w:val="005E4BB2"/>
    <w:rsid w:val="005F4528"/>
    <w:rsid w:val="005F74CC"/>
    <w:rsid w:val="005F788A"/>
    <w:rsid w:val="00602AEA"/>
    <w:rsid w:val="00603FAF"/>
    <w:rsid w:val="00613477"/>
    <w:rsid w:val="00614026"/>
    <w:rsid w:val="00614FDF"/>
    <w:rsid w:val="00624851"/>
    <w:rsid w:val="006274AF"/>
    <w:rsid w:val="00630162"/>
    <w:rsid w:val="006337F1"/>
    <w:rsid w:val="0063543D"/>
    <w:rsid w:val="00637CE6"/>
    <w:rsid w:val="006404E3"/>
    <w:rsid w:val="00647114"/>
    <w:rsid w:val="00647A94"/>
    <w:rsid w:val="006543B5"/>
    <w:rsid w:val="006567EE"/>
    <w:rsid w:val="00666112"/>
    <w:rsid w:val="006665AA"/>
    <w:rsid w:val="00673090"/>
    <w:rsid w:val="0067751D"/>
    <w:rsid w:val="006803D1"/>
    <w:rsid w:val="0068054C"/>
    <w:rsid w:val="006807EC"/>
    <w:rsid w:val="006852B3"/>
    <w:rsid w:val="006900F9"/>
    <w:rsid w:val="0069019A"/>
    <w:rsid w:val="006912E9"/>
    <w:rsid w:val="006929FF"/>
    <w:rsid w:val="006941AC"/>
    <w:rsid w:val="006A323F"/>
    <w:rsid w:val="006A7CD4"/>
    <w:rsid w:val="006A7DC2"/>
    <w:rsid w:val="006B30D0"/>
    <w:rsid w:val="006B6141"/>
    <w:rsid w:val="006C3D95"/>
    <w:rsid w:val="006E2761"/>
    <w:rsid w:val="006E5C86"/>
    <w:rsid w:val="00700F9E"/>
    <w:rsid w:val="00701116"/>
    <w:rsid w:val="00702AEF"/>
    <w:rsid w:val="00703E94"/>
    <w:rsid w:val="0071174C"/>
    <w:rsid w:val="00713C44"/>
    <w:rsid w:val="00722E1D"/>
    <w:rsid w:val="00724252"/>
    <w:rsid w:val="00725572"/>
    <w:rsid w:val="00734A5B"/>
    <w:rsid w:val="00734F33"/>
    <w:rsid w:val="00737261"/>
    <w:rsid w:val="0074026F"/>
    <w:rsid w:val="007429F6"/>
    <w:rsid w:val="00744E76"/>
    <w:rsid w:val="00746F82"/>
    <w:rsid w:val="00750E91"/>
    <w:rsid w:val="00754959"/>
    <w:rsid w:val="00756329"/>
    <w:rsid w:val="00765EA3"/>
    <w:rsid w:val="007711C0"/>
    <w:rsid w:val="00772539"/>
    <w:rsid w:val="00772784"/>
    <w:rsid w:val="007743B3"/>
    <w:rsid w:val="00774DA4"/>
    <w:rsid w:val="00775CCB"/>
    <w:rsid w:val="007772C1"/>
    <w:rsid w:val="007804E1"/>
    <w:rsid w:val="0078087F"/>
    <w:rsid w:val="00781F0F"/>
    <w:rsid w:val="007878A0"/>
    <w:rsid w:val="00794E49"/>
    <w:rsid w:val="007957C0"/>
    <w:rsid w:val="007A782F"/>
    <w:rsid w:val="007A7E7F"/>
    <w:rsid w:val="007B600E"/>
    <w:rsid w:val="007B654F"/>
    <w:rsid w:val="007B6C0D"/>
    <w:rsid w:val="007C38BA"/>
    <w:rsid w:val="007C3EDD"/>
    <w:rsid w:val="007C5930"/>
    <w:rsid w:val="007C763E"/>
    <w:rsid w:val="007C7BE8"/>
    <w:rsid w:val="007D0662"/>
    <w:rsid w:val="007D2C27"/>
    <w:rsid w:val="007D496E"/>
    <w:rsid w:val="007F0F4A"/>
    <w:rsid w:val="008002EF"/>
    <w:rsid w:val="008028A4"/>
    <w:rsid w:val="008229A3"/>
    <w:rsid w:val="00822F3B"/>
    <w:rsid w:val="00830747"/>
    <w:rsid w:val="00831403"/>
    <w:rsid w:val="00834D7A"/>
    <w:rsid w:val="008351F0"/>
    <w:rsid w:val="008368CA"/>
    <w:rsid w:val="00851235"/>
    <w:rsid w:val="00856AF3"/>
    <w:rsid w:val="00860663"/>
    <w:rsid w:val="00860A20"/>
    <w:rsid w:val="00861EE7"/>
    <w:rsid w:val="008623C6"/>
    <w:rsid w:val="00871B8C"/>
    <w:rsid w:val="00875B99"/>
    <w:rsid w:val="008768CA"/>
    <w:rsid w:val="008814AE"/>
    <w:rsid w:val="00882DD0"/>
    <w:rsid w:val="00884F7D"/>
    <w:rsid w:val="008877F3"/>
    <w:rsid w:val="008910E9"/>
    <w:rsid w:val="008A4083"/>
    <w:rsid w:val="008B394F"/>
    <w:rsid w:val="008C2841"/>
    <w:rsid w:val="008C384C"/>
    <w:rsid w:val="008C573C"/>
    <w:rsid w:val="008C713F"/>
    <w:rsid w:val="008D011B"/>
    <w:rsid w:val="008D49A3"/>
    <w:rsid w:val="008E2D68"/>
    <w:rsid w:val="008E4918"/>
    <w:rsid w:val="008E5754"/>
    <w:rsid w:val="008E6756"/>
    <w:rsid w:val="008E6DE4"/>
    <w:rsid w:val="008F0CA6"/>
    <w:rsid w:val="008F24A1"/>
    <w:rsid w:val="008F4232"/>
    <w:rsid w:val="008F4612"/>
    <w:rsid w:val="008F4FCF"/>
    <w:rsid w:val="0090271F"/>
    <w:rsid w:val="00902E23"/>
    <w:rsid w:val="00907CBE"/>
    <w:rsid w:val="009114D7"/>
    <w:rsid w:val="0091348E"/>
    <w:rsid w:val="009138A5"/>
    <w:rsid w:val="009172A0"/>
    <w:rsid w:val="00917CCB"/>
    <w:rsid w:val="009267DE"/>
    <w:rsid w:val="00927905"/>
    <w:rsid w:val="00933FB0"/>
    <w:rsid w:val="00933FB7"/>
    <w:rsid w:val="00935B73"/>
    <w:rsid w:val="009409B8"/>
    <w:rsid w:val="00941A47"/>
    <w:rsid w:val="00942EC2"/>
    <w:rsid w:val="00944658"/>
    <w:rsid w:val="00951600"/>
    <w:rsid w:val="0095297D"/>
    <w:rsid w:val="00953B6D"/>
    <w:rsid w:val="0097304F"/>
    <w:rsid w:val="00981156"/>
    <w:rsid w:val="00981F27"/>
    <w:rsid w:val="009872AF"/>
    <w:rsid w:val="00993C28"/>
    <w:rsid w:val="0099493F"/>
    <w:rsid w:val="00995C71"/>
    <w:rsid w:val="0099754D"/>
    <w:rsid w:val="009A1616"/>
    <w:rsid w:val="009A26C0"/>
    <w:rsid w:val="009A6BBC"/>
    <w:rsid w:val="009B1F39"/>
    <w:rsid w:val="009B477A"/>
    <w:rsid w:val="009C1090"/>
    <w:rsid w:val="009C2D0F"/>
    <w:rsid w:val="009C5CB7"/>
    <w:rsid w:val="009C7AEF"/>
    <w:rsid w:val="009C7D48"/>
    <w:rsid w:val="009D1A53"/>
    <w:rsid w:val="009D7D8E"/>
    <w:rsid w:val="009E5009"/>
    <w:rsid w:val="009F000E"/>
    <w:rsid w:val="009F04EE"/>
    <w:rsid w:val="009F349C"/>
    <w:rsid w:val="009F37B7"/>
    <w:rsid w:val="009F6656"/>
    <w:rsid w:val="00A01846"/>
    <w:rsid w:val="00A02E9C"/>
    <w:rsid w:val="00A03CB4"/>
    <w:rsid w:val="00A04066"/>
    <w:rsid w:val="00A044B2"/>
    <w:rsid w:val="00A07D1D"/>
    <w:rsid w:val="00A10F02"/>
    <w:rsid w:val="00A14028"/>
    <w:rsid w:val="00A14570"/>
    <w:rsid w:val="00A164B4"/>
    <w:rsid w:val="00A26956"/>
    <w:rsid w:val="00A27486"/>
    <w:rsid w:val="00A352F1"/>
    <w:rsid w:val="00A356E7"/>
    <w:rsid w:val="00A409FC"/>
    <w:rsid w:val="00A42E90"/>
    <w:rsid w:val="00A53724"/>
    <w:rsid w:val="00A56066"/>
    <w:rsid w:val="00A56423"/>
    <w:rsid w:val="00A62E69"/>
    <w:rsid w:val="00A63341"/>
    <w:rsid w:val="00A65890"/>
    <w:rsid w:val="00A7178E"/>
    <w:rsid w:val="00A71D6D"/>
    <w:rsid w:val="00A73129"/>
    <w:rsid w:val="00A778CA"/>
    <w:rsid w:val="00A82346"/>
    <w:rsid w:val="00A823D9"/>
    <w:rsid w:val="00A82B84"/>
    <w:rsid w:val="00A8335C"/>
    <w:rsid w:val="00A876F1"/>
    <w:rsid w:val="00A90BA4"/>
    <w:rsid w:val="00A928F5"/>
    <w:rsid w:val="00A92BA1"/>
    <w:rsid w:val="00A93A26"/>
    <w:rsid w:val="00A93EF0"/>
    <w:rsid w:val="00A95A32"/>
    <w:rsid w:val="00A96590"/>
    <w:rsid w:val="00AA09C6"/>
    <w:rsid w:val="00AA28D3"/>
    <w:rsid w:val="00AB080C"/>
    <w:rsid w:val="00AB10A5"/>
    <w:rsid w:val="00AB29F2"/>
    <w:rsid w:val="00AB4A5D"/>
    <w:rsid w:val="00AC0251"/>
    <w:rsid w:val="00AC3C3A"/>
    <w:rsid w:val="00AC6BC6"/>
    <w:rsid w:val="00AC72C4"/>
    <w:rsid w:val="00AD102E"/>
    <w:rsid w:val="00AD4153"/>
    <w:rsid w:val="00AD53BE"/>
    <w:rsid w:val="00AE0F0C"/>
    <w:rsid w:val="00AE45CF"/>
    <w:rsid w:val="00AE65E2"/>
    <w:rsid w:val="00AF09C4"/>
    <w:rsid w:val="00AF1460"/>
    <w:rsid w:val="00AF2095"/>
    <w:rsid w:val="00AF4530"/>
    <w:rsid w:val="00B02E06"/>
    <w:rsid w:val="00B03040"/>
    <w:rsid w:val="00B043D3"/>
    <w:rsid w:val="00B06AA5"/>
    <w:rsid w:val="00B15449"/>
    <w:rsid w:val="00B15E92"/>
    <w:rsid w:val="00B23386"/>
    <w:rsid w:val="00B26F4D"/>
    <w:rsid w:val="00B27A42"/>
    <w:rsid w:val="00B30C4C"/>
    <w:rsid w:val="00B34D2A"/>
    <w:rsid w:val="00B37AC5"/>
    <w:rsid w:val="00B50FA6"/>
    <w:rsid w:val="00B51935"/>
    <w:rsid w:val="00B55534"/>
    <w:rsid w:val="00B56F29"/>
    <w:rsid w:val="00B61D39"/>
    <w:rsid w:val="00B62E96"/>
    <w:rsid w:val="00B64D06"/>
    <w:rsid w:val="00B66B1F"/>
    <w:rsid w:val="00B670AE"/>
    <w:rsid w:val="00B724A5"/>
    <w:rsid w:val="00B724F1"/>
    <w:rsid w:val="00B756FB"/>
    <w:rsid w:val="00B75BCB"/>
    <w:rsid w:val="00B75C33"/>
    <w:rsid w:val="00B77EE3"/>
    <w:rsid w:val="00B85B0A"/>
    <w:rsid w:val="00B9158B"/>
    <w:rsid w:val="00B93086"/>
    <w:rsid w:val="00B93F4F"/>
    <w:rsid w:val="00BA0573"/>
    <w:rsid w:val="00BA0871"/>
    <w:rsid w:val="00BA19ED"/>
    <w:rsid w:val="00BA49E1"/>
    <w:rsid w:val="00BA4B8D"/>
    <w:rsid w:val="00BA4E6E"/>
    <w:rsid w:val="00BC0F7D"/>
    <w:rsid w:val="00BC25EC"/>
    <w:rsid w:val="00BC4EFE"/>
    <w:rsid w:val="00BD1AA6"/>
    <w:rsid w:val="00BD4E0F"/>
    <w:rsid w:val="00BD62C3"/>
    <w:rsid w:val="00BD6F99"/>
    <w:rsid w:val="00BD7D31"/>
    <w:rsid w:val="00BE3255"/>
    <w:rsid w:val="00BE36C1"/>
    <w:rsid w:val="00BE631F"/>
    <w:rsid w:val="00BE6642"/>
    <w:rsid w:val="00BF128E"/>
    <w:rsid w:val="00BF356B"/>
    <w:rsid w:val="00BF6408"/>
    <w:rsid w:val="00C074DD"/>
    <w:rsid w:val="00C075C2"/>
    <w:rsid w:val="00C10F97"/>
    <w:rsid w:val="00C1496A"/>
    <w:rsid w:val="00C15E67"/>
    <w:rsid w:val="00C24477"/>
    <w:rsid w:val="00C254F1"/>
    <w:rsid w:val="00C2677E"/>
    <w:rsid w:val="00C30938"/>
    <w:rsid w:val="00C310F0"/>
    <w:rsid w:val="00C3220C"/>
    <w:rsid w:val="00C32D2D"/>
    <w:rsid w:val="00C32FC6"/>
    <w:rsid w:val="00C33079"/>
    <w:rsid w:val="00C37A3D"/>
    <w:rsid w:val="00C37A68"/>
    <w:rsid w:val="00C45231"/>
    <w:rsid w:val="00C45D0C"/>
    <w:rsid w:val="00C551FF"/>
    <w:rsid w:val="00C56B60"/>
    <w:rsid w:val="00C6298B"/>
    <w:rsid w:val="00C63E63"/>
    <w:rsid w:val="00C65A15"/>
    <w:rsid w:val="00C72833"/>
    <w:rsid w:val="00C73479"/>
    <w:rsid w:val="00C809E9"/>
    <w:rsid w:val="00C80F1D"/>
    <w:rsid w:val="00C83548"/>
    <w:rsid w:val="00C86D9B"/>
    <w:rsid w:val="00C91962"/>
    <w:rsid w:val="00C93F40"/>
    <w:rsid w:val="00C9429A"/>
    <w:rsid w:val="00C94E15"/>
    <w:rsid w:val="00C95D28"/>
    <w:rsid w:val="00CA2076"/>
    <w:rsid w:val="00CA3D0C"/>
    <w:rsid w:val="00CA57A6"/>
    <w:rsid w:val="00CB254E"/>
    <w:rsid w:val="00CB3406"/>
    <w:rsid w:val="00CB6F2C"/>
    <w:rsid w:val="00CC2BC6"/>
    <w:rsid w:val="00CC3294"/>
    <w:rsid w:val="00CC6480"/>
    <w:rsid w:val="00CD0AAF"/>
    <w:rsid w:val="00CD4C97"/>
    <w:rsid w:val="00CE19D5"/>
    <w:rsid w:val="00CE466C"/>
    <w:rsid w:val="00D008F6"/>
    <w:rsid w:val="00D00945"/>
    <w:rsid w:val="00D01489"/>
    <w:rsid w:val="00D02DE2"/>
    <w:rsid w:val="00D02E1C"/>
    <w:rsid w:val="00D15FD4"/>
    <w:rsid w:val="00D16605"/>
    <w:rsid w:val="00D16783"/>
    <w:rsid w:val="00D17A76"/>
    <w:rsid w:val="00D213CA"/>
    <w:rsid w:val="00D3089E"/>
    <w:rsid w:val="00D328C3"/>
    <w:rsid w:val="00D42B81"/>
    <w:rsid w:val="00D5203C"/>
    <w:rsid w:val="00D52718"/>
    <w:rsid w:val="00D52CDA"/>
    <w:rsid w:val="00D57972"/>
    <w:rsid w:val="00D6688C"/>
    <w:rsid w:val="00D66B85"/>
    <w:rsid w:val="00D675A9"/>
    <w:rsid w:val="00D738D6"/>
    <w:rsid w:val="00D755EB"/>
    <w:rsid w:val="00D76048"/>
    <w:rsid w:val="00D763B1"/>
    <w:rsid w:val="00D77A33"/>
    <w:rsid w:val="00D81D70"/>
    <w:rsid w:val="00D82E6F"/>
    <w:rsid w:val="00D8469C"/>
    <w:rsid w:val="00D84BBF"/>
    <w:rsid w:val="00D8526B"/>
    <w:rsid w:val="00D87E00"/>
    <w:rsid w:val="00D902DB"/>
    <w:rsid w:val="00D9134D"/>
    <w:rsid w:val="00DA0B1E"/>
    <w:rsid w:val="00DA6D76"/>
    <w:rsid w:val="00DA7A03"/>
    <w:rsid w:val="00DB1818"/>
    <w:rsid w:val="00DB3232"/>
    <w:rsid w:val="00DC0C76"/>
    <w:rsid w:val="00DC18E8"/>
    <w:rsid w:val="00DC309B"/>
    <w:rsid w:val="00DC4DA2"/>
    <w:rsid w:val="00DC6775"/>
    <w:rsid w:val="00DD4C17"/>
    <w:rsid w:val="00DD7440"/>
    <w:rsid w:val="00DD74A5"/>
    <w:rsid w:val="00DE26F6"/>
    <w:rsid w:val="00DE3117"/>
    <w:rsid w:val="00DE3FF4"/>
    <w:rsid w:val="00DE541F"/>
    <w:rsid w:val="00DE5E45"/>
    <w:rsid w:val="00DF2558"/>
    <w:rsid w:val="00DF2B1F"/>
    <w:rsid w:val="00DF62CD"/>
    <w:rsid w:val="00DF6977"/>
    <w:rsid w:val="00E00927"/>
    <w:rsid w:val="00E01947"/>
    <w:rsid w:val="00E038FD"/>
    <w:rsid w:val="00E044F4"/>
    <w:rsid w:val="00E04713"/>
    <w:rsid w:val="00E145E3"/>
    <w:rsid w:val="00E156B9"/>
    <w:rsid w:val="00E16509"/>
    <w:rsid w:val="00E17C1A"/>
    <w:rsid w:val="00E22B91"/>
    <w:rsid w:val="00E244B0"/>
    <w:rsid w:val="00E24E2E"/>
    <w:rsid w:val="00E302D7"/>
    <w:rsid w:val="00E31635"/>
    <w:rsid w:val="00E34C99"/>
    <w:rsid w:val="00E424FE"/>
    <w:rsid w:val="00E4353B"/>
    <w:rsid w:val="00E44582"/>
    <w:rsid w:val="00E65A27"/>
    <w:rsid w:val="00E667EA"/>
    <w:rsid w:val="00E66933"/>
    <w:rsid w:val="00E71853"/>
    <w:rsid w:val="00E77645"/>
    <w:rsid w:val="00E80B33"/>
    <w:rsid w:val="00E840C5"/>
    <w:rsid w:val="00E948E7"/>
    <w:rsid w:val="00E95FA2"/>
    <w:rsid w:val="00EA15B0"/>
    <w:rsid w:val="00EA3B55"/>
    <w:rsid w:val="00EA5EA7"/>
    <w:rsid w:val="00EA605D"/>
    <w:rsid w:val="00EB2AEE"/>
    <w:rsid w:val="00EB56CC"/>
    <w:rsid w:val="00EB617D"/>
    <w:rsid w:val="00EC055A"/>
    <w:rsid w:val="00EC4A25"/>
    <w:rsid w:val="00ED4114"/>
    <w:rsid w:val="00EE2AA4"/>
    <w:rsid w:val="00EE4960"/>
    <w:rsid w:val="00EF0100"/>
    <w:rsid w:val="00EF1F91"/>
    <w:rsid w:val="00EF34AC"/>
    <w:rsid w:val="00EF608C"/>
    <w:rsid w:val="00F01C80"/>
    <w:rsid w:val="00F025A2"/>
    <w:rsid w:val="00F02696"/>
    <w:rsid w:val="00F04712"/>
    <w:rsid w:val="00F06EE5"/>
    <w:rsid w:val="00F070EA"/>
    <w:rsid w:val="00F13360"/>
    <w:rsid w:val="00F1658C"/>
    <w:rsid w:val="00F22EC7"/>
    <w:rsid w:val="00F3220C"/>
    <w:rsid w:val="00F325C8"/>
    <w:rsid w:val="00F34455"/>
    <w:rsid w:val="00F37257"/>
    <w:rsid w:val="00F37FA3"/>
    <w:rsid w:val="00F4141E"/>
    <w:rsid w:val="00F43C9C"/>
    <w:rsid w:val="00F52B4E"/>
    <w:rsid w:val="00F537E0"/>
    <w:rsid w:val="00F5391B"/>
    <w:rsid w:val="00F57BB8"/>
    <w:rsid w:val="00F62048"/>
    <w:rsid w:val="00F64DEA"/>
    <w:rsid w:val="00F653B8"/>
    <w:rsid w:val="00F653EC"/>
    <w:rsid w:val="00F67A1E"/>
    <w:rsid w:val="00F716A8"/>
    <w:rsid w:val="00F72448"/>
    <w:rsid w:val="00F77B7B"/>
    <w:rsid w:val="00F865F6"/>
    <w:rsid w:val="00F9008D"/>
    <w:rsid w:val="00F90303"/>
    <w:rsid w:val="00F91A09"/>
    <w:rsid w:val="00F9367A"/>
    <w:rsid w:val="00F9547E"/>
    <w:rsid w:val="00F95BCB"/>
    <w:rsid w:val="00F97B2F"/>
    <w:rsid w:val="00FA1266"/>
    <w:rsid w:val="00FA3388"/>
    <w:rsid w:val="00FA699D"/>
    <w:rsid w:val="00FA6C6F"/>
    <w:rsid w:val="00FB6E27"/>
    <w:rsid w:val="00FC0F11"/>
    <w:rsid w:val="00FC1192"/>
    <w:rsid w:val="00FC4514"/>
    <w:rsid w:val="00FD110B"/>
    <w:rsid w:val="00FD2323"/>
    <w:rsid w:val="00FD4CD6"/>
    <w:rsid w:val="00FD4CF6"/>
    <w:rsid w:val="00FD60D6"/>
    <w:rsid w:val="00FD6EC3"/>
    <w:rsid w:val="00FE575D"/>
    <w:rsid w:val="00FE5EF0"/>
    <w:rsid w:val="00FE65E8"/>
    <w:rsid w:val="00FF0608"/>
    <w:rsid w:val="00FF073A"/>
    <w:rsid w:val="00FF2BDE"/>
    <w:rsid w:val="00FF78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10E9"/>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0">
    <w:name w:val="标题 2 字符"/>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customStyle="1" w:styleId="CRCoverPage">
    <w:name w:val="CR Cover Page"/>
    <w:link w:val="CRCoverPageZchn"/>
    <w:rsid w:val="000738F1"/>
    <w:pPr>
      <w:spacing w:after="120"/>
    </w:pPr>
    <w:rPr>
      <w:rFonts w:ascii="Arial" w:eastAsia="Times New Roman" w:hAnsi="Arial"/>
      <w:lang w:val="en-GB" w:eastAsia="en-US"/>
    </w:rPr>
  </w:style>
  <w:style w:type="character" w:customStyle="1" w:styleId="a4">
    <w:name w:val="页眉 字符"/>
    <w:link w:val="a3"/>
    <w:rsid w:val="000738F1"/>
    <w:rPr>
      <w:rFonts w:ascii="Arial" w:hAnsi="Arial"/>
      <w:b/>
      <w:noProof/>
      <w:sz w:val="18"/>
      <w:lang w:val="en-GB" w:eastAsia="ja-JP"/>
    </w:rPr>
  </w:style>
  <w:style w:type="paragraph" w:styleId="ab">
    <w:name w:val="Revision"/>
    <w:hidden/>
    <w:uiPriority w:val="99"/>
    <w:semiHidden/>
    <w:rsid w:val="00A63341"/>
    <w:rPr>
      <w:lang w:val="en-GB" w:eastAsia="en-US"/>
    </w:rPr>
  </w:style>
  <w:style w:type="character" w:customStyle="1" w:styleId="40">
    <w:name w:val="标题 4 字符"/>
    <w:basedOn w:val="a0"/>
    <w:link w:val="4"/>
    <w:rsid w:val="002D1CD6"/>
    <w:rPr>
      <w:rFonts w:ascii="Arial" w:hAnsi="Arial"/>
      <w:sz w:val="24"/>
      <w:lang w:val="en-GB" w:eastAsia="en-US"/>
    </w:rPr>
  </w:style>
  <w:style w:type="paragraph" w:styleId="ac">
    <w:name w:val="List Paragraph"/>
    <w:basedOn w:val="a"/>
    <w:uiPriority w:val="34"/>
    <w:qFormat/>
    <w:rsid w:val="00AE0F0C"/>
    <w:pPr>
      <w:ind w:left="720"/>
      <w:contextualSpacing/>
    </w:pPr>
  </w:style>
  <w:style w:type="character" w:customStyle="1" w:styleId="50">
    <w:name w:val="标题 5 字符"/>
    <w:basedOn w:val="a0"/>
    <w:link w:val="5"/>
    <w:rsid w:val="00AF2095"/>
    <w:rPr>
      <w:rFonts w:ascii="Arial" w:hAnsi="Arial"/>
      <w:sz w:val="22"/>
      <w:lang w:val="en-GB" w:eastAsia="en-US"/>
    </w:rPr>
  </w:style>
  <w:style w:type="character" w:customStyle="1" w:styleId="30">
    <w:name w:val="标题 3 字符"/>
    <w:basedOn w:val="a0"/>
    <w:link w:val="3"/>
    <w:rsid w:val="00754959"/>
    <w:rPr>
      <w:rFonts w:ascii="Arial" w:hAnsi="Arial"/>
      <w:sz w:val="28"/>
      <w:lang w:val="en-GB" w:eastAsia="en-US"/>
    </w:rPr>
  </w:style>
  <w:style w:type="character" w:styleId="ad">
    <w:name w:val="annotation reference"/>
    <w:basedOn w:val="a0"/>
    <w:semiHidden/>
    <w:unhideWhenUsed/>
    <w:rsid w:val="00860663"/>
    <w:rPr>
      <w:sz w:val="16"/>
      <w:szCs w:val="16"/>
    </w:rPr>
  </w:style>
  <w:style w:type="paragraph" w:styleId="ae">
    <w:name w:val="annotation text"/>
    <w:basedOn w:val="a"/>
    <w:link w:val="af"/>
    <w:unhideWhenUsed/>
    <w:rsid w:val="00860663"/>
  </w:style>
  <w:style w:type="character" w:customStyle="1" w:styleId="af">
    <w:name w:val="批注文字 字符"/>
    <w:basedOn w:val="a0"/>
    <w:link w:val="ae"/>
    <w:rsid w:val="00860663"/>
    <w:rPr>
      <w:lang w:val="en-GB" w:eastAsia="en-US"/>
    </w:rPr>
  </w:style>
  <w:style w:type="paragraph" w:styleId="af0">
    <w:name w:val="annotation subject"/>
    <w:basedOn w:val="ae"/>
    <w:next w:val="ae"/>
    <w:link w:val="af1"/>
    <w:semiHidden/>
    <w:unhideWhenUsed/>
    <w:rsid w:val="00860663"/>
    <w:rPr>
      <w:b/>
      <w:bCs/>
    </w:rPr>
  </w:style>
  <w:style w:type="character" w:customStyle="1" w:styleId="af1">
    <w:name w:val="批注主题 字符"/>
    <w:basedOn w:val="af"/>
    <w:link w:val="af0"/>
    <w:semiHidden/>
    <w:rsid w:val="00860663"/>
    <w:rPr>
      <w:b/>
      <w:bCs/>
      <w:lang w:val="en-GB" w:eastAsia="en-US"/>
    </w:rPr>
  </w:style>
  <w:style w:type="character" w:customStyle="1" w:styleId="CRCoverPageZchn">
    <w:name w:val="CR Cover Page Zchn"/>
    <w:link w:val="CRCoverPage"/>
    <w:locked/>
    <w:rsid w:val="00137105"/>
    <w:rPr>
      <w:rFonts w:ascii="Arial" w:eastAsia="Times New Roman" w:hAnsi="Arial"/>
      <w:lang w:val="en-GB" w:eastAsia="en-US"/>
    </w:rPr>
  </w:style>
  <w:style w:type="character" w:customStyle="1" w:styleId="TAHChar">
    <w:name w:val="TAH Char"/>
    <w:qFormat/>
    <w:locked/>
    <w:rsid w:val="00933FB7"/>
    <w:rPr>
      <w:rFonts w:ascii="Arial" w:hAnsi="Arial"/>
      <w:b/>
      <w:sz w:val="18"/>
      <w:lang w:val="en-GB" w:eastAsia="en-GB"/>
    </w:rPr>
  </w:style>
  <w:style w:type="character" w:customStyle="1" w:styleId="TANChar">
    <w:name w:val="TAN Char"/>
    <w:link w:val="TAN"/>
    <w:qFormat/>
    <w:rsid w:val="005E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842026">
      <w:bodyDiv w:val="1"/>
      <w:marLeft w:val="0"/>
      <w:marRight w:val="0"/>
      <w:marTop w:val="0"/>
      <w:marBottom w:val="0"/>
      <w:divBdr>
        <w:top w:val="none" w:sz="0" w:space="0" w:color="auto"/>
        <w:left w:val="none" w:sz="0" w:space="0" w:color="auto"/>
        <w:bottom w:val="none" w:sz="0" w:space="0" w:color="auto"/>
        <w:right w:val="none" w:sz="0" w:space="0" w:color="auto"/>
      </w:divBdr>
    </w:div>
    <w:div w:id="124213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10</Pages>
  <Words>3049</Words>
  <Characters>17384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182</cp:revision>
  <cp:lastPrinted>2019-02-25T14:05:00Z</cp:lastPrinted>
  <dcterms:created xsi:type="dcterms:W3CDTF">2025-02-10T11:38:00Z</dcterms:created>
  <dcterms:modified xsi:type="dcterms:W3CDTF">2025-02-10T13:18:00Z</dcterms:modified>
</cp:coreProperties>
</file>